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初赛排名表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271"/>
        <w:gridCol w:w="1917"/>
        <w:gridCol w:w="894"/>
        <w:gridCol w:w="1594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单位名称</w:t>
            </w:r>
          </w:p>
        </w:tc>
        <w:tc>
          <w:tcPr>
            <w:tcW w:w="6879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评审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专家</w:t>
            </w:r>
          </w:p>
        </w:tc>
        <w:tc>
          <w:tcPr>
            <w:tcW w:w="6879" w:type="dxa"/>
            <w:gridSpan w:val="4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李占伟、王炜烨、范艳香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初赛时间</w:t>
            </w:r>
          </w:p>
        </w:tc>
        <w:tc>
          <w:tcPr>
            <w:tcW w:w="2811" w:type="dxa"/>
            <w:gridSpan w:val="2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2021.5.28</w:t>
            </w:r>
          </w:p>
        </w:tc>
        <w:tc>
          <w:tcPr>
            <w:tcW w:w="159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联系电话</w:t>
            </w:r>
          </w:p>
        </w:tc>
        <w:tc>
          <w:tcPr>
            <w:tcW w:w="2474" w:type="dxa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13346682550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联系人</w:t>
            </w:r>
          </w:p>
        </w:tc>
        <w:tc>
          <w:tcPr>
            <w:tcW w:w="2811" w:type="dxa"/>
            <w:gridSpan w:val="2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韩静</w:t>
            </w:r>
          </w:p>
        </w:tc>
        <w:tc>
          <w:tcPr>
            <w:tcW w:w="159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电子邮箱</w:t>
            </w:r>
          </w:p>
        </w:tc>
        <w:tc>
          <w:tcPr>
            <w:tcW w:w="2474" w:type="dxa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1695639702@qq.com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序号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作品类别</w:t>
            </w:r>
          </w:p>
        </w:tc>
        <w:tc>
          <w:tcPr>
            <w:tcW w:w="191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作品名称</w:t>
            </w:r>
          </w:p>
        </w:tc>
        <w:tc>
          <w:tcPr>
            <w:tcW w:w="89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学科</w:t>
            </w:r>
          </w:p>
        </w:tc>
        <w:tc>
          <w:tcPr>
            <w:tcW w:w="159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作者（全部）</w:t>
            </w:r>
          </w:p>
        </w:tc>
        <w:tc>
          <w:tcPr>
            <w:tcW w:w="247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初评结果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1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微课制作应用类</w:t>
            </w:r>
          </w:p>
        </w:tc>
        <w:tc>
          <w:tcPr>
            <w:tcW w:w="1917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科学技术在社会发展中的作用</w:t>
            </w:r>
          </w:p>
        </w:tc>
        <w:tc>
          <w:tcPr>
            <w:tcW w:w="894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马克思主义理论类</w:t>
            </w:r>
          </w:p>
        </w:tc>
        <w:tc>
          <w:tcPr>
            <w:tcW w:w="1594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贾亚琪</w:t>
            </w:r>
          </w:p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韩静</w:t>
            </w:r>
          </w:p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李剑</w:t>
            </w:r>
          </w:p>
        </w:tc>
        <w:tc>
          <w:tcPr>
            <w:tcW w:w="247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2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微课制作应用类</w:t>
            </w:r>
          </w:p>
        </w:tc>
        <w:tc>
          <w:tcPr>
            <w:tcW w:w="1917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实践的内涵</w:t>
            </w:r>
          </w:p>
        </w:tc>
        <w:tc>
          <w:tcPr>
            <w:tcW w:w="894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马克思主义理论类</w:t>
            </w:r>
          </w:p>
        </w:tc>
        <w:tc>
          <w:tcPr>
            <w:tcW w:w="1594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王桂琴</w:t>
            </w:r>
          </w:p>
        </w:tc>
        <w:tc>
          <w:tcPr>
            <w:tcW w:w="247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3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微课制作应用类</w:t>
            </w:r>
          </w:p>
        </w:tc>
        <w:tc>
          <w:tcPr>
            <w:tcW w:w="1917" w:type="dxa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土地革命战争时期中国革命的艰难探索</w:t>
            </w:r>
          </w:p>
        </w:tc>
        <w:tc>
          <w:tcPr>
            <w:tcW w:w="894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马克思主义理论类</w:t>
            </w:r>
          </w:p>
        </w:tc>
        <w:tc>
          <w:tcPr>
            <w:tcW w:w="1594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李剑</w:t>
            </w:r>
          </w:p>
        </w:tc>
        <w:tc>
          <w:tcPr>
            <w:tcW w:w="247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4</w:t>
            </w:r>
          </w:p>
        </w:tc>
        <w:tc>
          <w:tcPr>
            <w:tcW w:w="1271" w:type="dxa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课件设计应用类</w:t>
            </w:r>
          </w:p>
        </w:tc>
        <w:tc>
          <w:tcPr>
            <w:tcW w:w="1917" w:type="dxa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发展社会主义民主政治</w:t>
            </w:r>
          </w:p>
        </w:tc>
        <w:tc>
          <w:tcPr>
            <w:tcW w:w="894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马克思主义理论类</w:t>
            </w:r>
          </w:p>
        </w:tc>
        <w:tc>
          <w:tcPr>
            <w:tcW w:w="1594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李晓荣</w:t>
            </w:r>
          </w:p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石霞</w:t>
            </w:r>
          </w:p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韩静</w:t>
            </w:r>
          </w:p>
        </w:tc>
        <w:tc>
          <w:tcPr>
            <w:tcW w:w="247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5</w:t>
            </w:r>
          </w:p>
        </w:tc>
        <w:tc>
          <w:tcPr>
            <w:tcW w:w="1271" w:type="dxa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课件设计应用类</w:t>
            </w:r>
          </w:p>
        </w:tc>
        <w:tc>
          <w:tcPr>
            <w:tcW w:w="1917" w:type="dxa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这是伟大的时代——中国特色社会主义进入新时代</w:t>
            </w:r>
          </w:p>
        </w:tc>
        <w:tc>
          <w:tcPr>
            <w:tcW w:w="894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马克思主义理论类</w:t>
            </w:r>
          </w:p>
        </w:tc>
        <w:tc>
          <w:tcPr>
            <w:tcW w:w="1594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韩静</w:t>
            </w:r>
          </w:p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贾亚琪</w:t>
            </w:r>
          </w:p>
        </w:tc>
        <w:tc>
          <w:tcPr>
            <w:tcW w:w="247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6</w:t>
            </w:r>
          </w:p>
        </w:tc>
        <w:tc>
          <w:tcPr>
            <w:tcW w:w="1271" w:type="dxa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课件设计应用类</w:t>
            </w:r>
          </w:p>
        </w:tc>
        <w:tc>
          <w:tcPr>
            <w:tcW w:w="1917" w:type="dxa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中国经济为什么行</w:t>
            </w:r>
          </w:p>
        </w:tc>
        <w:tc>
          <w:tcPr>
            <w:tcW w:w="894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马克思主义理论类</w:t>
            </w:r>
          </w:p>
        </w:tc>
        <w:tc>
          <w:tcPr>
            <w:tcW w:w="1594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焦晓敏</w:t>
            </w:r>
          </w:p>
        </w:tc>
        <w:tc>
          <w:tcPr>
            <w:tcW w:w="247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7</w:t>
            </w:r>
          </w:p>
        </w:tc>
        <w:tc>
          <w:tcPr>
            <w:tcW w:w="1271" w:type="dxa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课件设计应用类</w:t>
            </w:r>
          </w:p>
        </w:tc>
        <w:tc>
          <w:tcPr>
            <w:tcW w:w="1917" w:type="dxa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“四个全面”战略布局之全面依法治国战略</w:t>
            </w:r>
          </w:p>
        </w:tc>
        <w:tc>
          <w:tcPr>
            <w:tcW w:w="894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马克思主义理论类</w:t>
            </w:r>
          </w:p>
        </w:tc>
        <w:tc>
          <w:tcPr>
            <w:tcW w:w="1594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文琦</w:t>
            </w:r>
          </w:p>
        </w:tc>
        <w:tc>
          <w:tcPr>
            <w:tcW w:w="247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8</w:t>
            </w:r>
          </w:p>
        </w:tc>
        <w:tc>
          <w:tcPr>
            <w:tcW w:w="1271" w:type="dxa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新技术融合教学案例类</w:t>
            </w:r>
          </w:p>
        </w:tc>
        <w:tc>
          <w:tcPr>
            <w:tcW w:w="1917" w:type="dxa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社会主义的发展及其规律</w:t>
            </w:r>
          </w:p>
        </w:tc>
        <w:tc>
          <w:tcPr>
            <w:tcW w:w="894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马克思主义理论类</w:t>
            </w:r>
          </w:p>
        </w:tc>
        <w:tc>
          <w:tcPr>
            <w:tcW w:w="1594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王桂琴</w:t>
            </w:r>
          </w:p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石霞</w:t>
            </w:r>
          </w:p>
        </w:tc>
        <w:tc>
          <w:tcPr>
            <w:tcW w:w="247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9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新技术融合教学案例类</w:t>
            </w:r>
          </w:p>
        </w:tc>
        <w:tc>
          <w:tcPr>
            <w:tcW w:w="191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中国特色社会主义进入新时代</w:t>
            </w:r>
          </w:p>
        </w:tc>
        <w:tc>
          <w:tcPr>
            <w:tcW w:w="89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马克思主义理论类</w:t>
            </w:r>
          </w:p>
        </w:tc>
        <w:tc>
          <w:tcPr>
            <w:tcW w:w="159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石霞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王桂琴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范艳香</w:t>
            </w:r>
          </w:p>
        </w:tc>
        <w:tc>
          <w:tcPr>
            <w:tcW w:w="247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7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7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初赛评委会主席签字：王炜烨</w:t>
      </w:r>
    </w:p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工作人员签字：韩静</w:t>
      </w:r>
    </w:p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单位负责人签字：王炜烨</w:t>
      </w:r>
    </w:p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</w:t>
      </w:r>
      <w:r>
        <w:rPr>
          <w:rFonts w:ascii="仿宋_GB2312"/>
          <w:szCs w:val="32"/>
        </w:rPr>
        <w:t xml:space="preserve">                                    </w:t>
      </w:r>
    </w:p>
    <w:p>
      <w:pPr>
        <w:jc w:val="right"/>
        <w:rPr>
          <w:rFonts w:ascii="仿宋_GB2312"/>
          <w:szCs w:val="32"/>
        </w:rPr>
        <w:sectPr>
          <w:pgSz w:w="11906" w:h="16838"/>
          <w:pgMar w:top="2098" w:right="1327" w:bottom="1588" w:left="1644" w:header="851" w:footer="992" w:gutter="0"/>
          <w:cols w:space="720" w:num="1"/>
          <w:docGrid w:type="linesAndChars" w:linePitch="435" w:charSpace="0"/>
        </w:sectPr>
      </w:pPr>
      <w:r>
        <w:rPr>
          <w:rFonts w:hint="eastAsia" w:ascii="仿宋_GB2312"/>
          <w:szCs w:val="32"/>
          <w:lang w:val="en-US" w:eastAsia="zh-CN"/>
        </w:rPr>
        <w:t>2020</w:t>
      </w:r>
      <w:r>
        <w:rPr>
          <w:rFonts w:hint="eastAsia" w:ascii="仿宋_GB2312"/>
          <w:szCs w:val="32"/>
        </w:rPr>
        <w:t>年</w:t>
      </w:r>
      <w:bookmarkStart w:id="0" w:name="_GoBack"/>
      <w:bookmarkEnd w:id="0"/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28</w:t>
      </w:r>
      <w:r>
        <w:rPr>
          <w:rFonts w:hint="eastAsia" w:ascii="仿宋_GB231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C6"/>
    <w:rsid w:val="005702FD"/>
    <w:rsid w:val="007C75B4"/>
    <w:rsid w:val="00A313C6"/>
    <w:rsid w:val="00C25F59"/>
    <w:rsid w:val="02226AB4"/>
    <w:rsid w:val="7271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</Words>
  <Characters>549</Characters>
  <Lines>4</Lines>
  <Paragraphs>1</Paragraphs>
  <TotalTime>3</TotalTime>
  <ScaleCrop>false</ScaleCrop>
  <LinksUpToDate>false</LinksUpToDate>
  <CharactersWithSpaces>644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2021-05-30T09:40:00Z</dcterms:created>
  <dc:creator>韩 静</dc:creator>
  <cp:lastModifiedBy>晓晓</cp:lastModifiedBy>
  <dcterms:modified xsi:type="dcterms:W3CDTF">2021-06-15T07:00:05Z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6D2DC3C850534FB8B9420262EB2C37CE</vt:lpwstr>
  </property>
</Properties>
</file>