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CB0A" w14:textId="77777777" w:rsidR="00A25179" w:rsidRPr="00A25179" w:rsidRDefault="00A25179" w:rsidP="00A25179">
      <w:pPr>
        <w:widowControl/>
        <w:shd w:val="clear" w:color="auto" w:fill="FFFFFF"/>
        <w:spacing w:line="560" w:lineRule="atLeast"/>
        <w:jc w:val="center"/>
        <w:rPr>
          <w:rFonts w:ascii="黑体" w:eastAsia="黑体" w:hAnsi="黑体" w:cs="宋体" w:hint="eastAsia"/>
          <w:color w:val="000000"/>
          <w:kern w:val="0"/>
          <w:sz w:val="36"/>
          <w:szCs w:val="36"/>
        </w:rPr>
      </w:pPr>
      <w:r w:rsidRPr="00A25179">
        <w:rPr>
          <w:rFonts w:ascii="黑体" w:eastAsia="黑体" w:hAnsi="黑体" w:cs="宋体" w:hint="eastAsia"/>
          <w:b/>
          <w:bCs/>
          <w:color w:val="000000"/>
          <w:kern w:val="0"/>
          <w:sz w:val="36"/>
          <w:szCs w:val="36"/>
        </w:rPr>
        <w:t>关于做好2021年度国家社科基金高校思想</w:t>
      </w:r>
    </w:p>
    <w:p w14:paraId="73652FD9" w14:textId="77777777" w:rsidR="00A25179" w:rsidRPr="00A25179" w:rsidRDefault="00A25179" w:rsidP="00A25179">
      <w:pPr>
        <w:widowControl/>
        <w:shd w:val="clear" w:color="auto" w:fill="FFFFFF"/>
        <w:spacing w:line="560" w:lineRule="atLeast"/>
        <w:jc w:val="center"/>
        <w:rPr>
          <w:rFonts w:ascii="黑体" w:eastAsia="黑体" w:hAnsi="黑体" w:cs="宋体" w:hint="eastAsia"/>
          <w:color w:val="000000"/>
          <w:kern w:val="0"/>
          <w:sz w:val="36"/>
          <w:szCs w:val="36"/>
        </w:rPr>
      </w:pPr>
      <w:r w:rsidRPr="00A25179">
        <w:rPr>
          <w:rFonts w:ascii="黑体" w:eastAsia="黑体" w:hAnsi="黑体" w:cs="宋体" w:hint="eastAsia"/>
          <w:b/>
          <w:bCs/>
          <w:color w:val="000000"/>
          <w:kern w:val="0"/>
          <w:sz w:val="36"/>
          <w:szCs w:val="36"/>
        </w:rPr>
        <w:t>政治理论课研究专项申报工作的通知</w:t>
      </w:r>
    </w:p>
    <w:p w14:paraId="0BE98348" w14:textId="77777777" w:rsidR="00A25179" w:rsidRPr="00A25179" w:rsidRDefault="00A25179" w:rsidP="00A25179">
      <w:pPr>
        <w:widowControl/>
        <w:shd w:val="clear" w:color="auto" w:fill="FFFFFF"/>
        <w:spacing w:line="560" w:lineRule="atLeast"/>
        <w:jc w:val="center"/>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p>
    <w:p w14:paraId="185E26EB" w14:textId="77777777"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000000"/>
          <w:kern w:val="0"/>
          <w:sz w:val="28"/>
          <w:szCs w:val="28"/>
        </w:rPr>
        <w:t>各高等院校：</w:t>
      </w:r>
    </w:p>
    <w:p w14:paraId="6F07BCF7" w14:textId="57375D07"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r w:rsidRPr="00A25179">
        <w:rPr>
          <w:rFonts w:ascii="仿宋_GB2312" w:eastAsia="仿宋_GB2312" w:hAnsi="宋体" w:cs="宋体" w:hint="eastAsia"/>
          <w:color w:val="000000"/>
          <w:kern w:val="0"/>
          <w:sz w:val="28"/>
          <w:szCs w:val="28"/>
        </w:rPr>
        <w:t>现将《2021年度国家社科基金高校思想政治理论课研究专项申报公告》转发给你们，望认真组织学习，抓好贯彻落实。</w:t>
      </w:r>
    </w:p>
    <w:p w14:paraId="16E94765" w14:textId="3EA35ACC"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000000"/>
          <w:kern w:val="0"/>
          <w:sz w:val="28"/>
          <w:szCs w:val="28"/>
        </w:rPr>
        <w:t>  </w:t>
      </w:r>
      <w:r w:rsidRPr="00A25179">
        <w:rPr>
          <w:rFonts w:ascii="仿宋_GB2312" w:eastAsia="仿宋_GB2312" w:hAnsi="宋体" w:cs="宋体" w:hint="eastAsia"/>
          <w:b/>
          <w:bCs/>
          <w:color w:val="000000"/>
          <w:kern w:val="0"/>
          <w:sz w:val="28"/>
          <w:szCs w:val="28"/>
        </w:rPr>
        <w:t>一、高度重视，认真组织。</w:t>
      </w:r>
      <w:r w:rsidRPr="00A25179">
        <w:rPr>
          <w:rFonts w:ascii="仿宋_GB2312" w:eastAsia="仿宋_GB2312" w:hAnsi="宋体" w:cs="宋体" w:hint="eastAsia"/>
          <w:color w:val="000000"/>
          <w:kern w:val="0"/>
          <w:sz w:val="28"/>
          <w:szCs w:val="28"/>
        </w:rPr>
        <w:t>各单位要进一步提高对申报工作重要性的认识,切实把申报工作作为提升科研竞争实力、争取发展资源的重要机遇来抓，加强领导，认真部署，精心组织，充分调动科研人员的积极性、主动性、创造性，形成浓厚的申报氛围。</w:t>
      </w:r>
    </w:p>
    <w:p w14:paraId="0E64A451" w14:textId="1BDF1749"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000000"/>
          <w:kern w:val="0"/>
          <w:sz w:val="28"/>
          <w:szCs w:val="28"/>
        </w:rPr>
        <w:t>  </w:t>
      </w:r>
      <w:r w:rsidRPr="00A25179">
        <w:rPr>
          <w:rFonts w:ascii="仿宋_GB2312" w:eastAsia="仿宋_GB2312" w:hAnsi="宋体" w:cs="宋体" w:hint="eastAsia"/>
          <w:b/>
          <w:bCs/>
          <w:color w:val="000000"/>
          <w:kern w:val="0"/>
          <w:sz w:val="28"/>
          <w:szCs w:val="28"/>
        </w:rPr>
        <w:t>二、加强指导，提高质量。</w:t>
      </w:r>
      <w:r w:rsidRPr="00A25179">
        <w:rPr>
          <w:rFonts w:ascii="仿宋_GB2312" w:eastAsia="仿宋_GB2312" w:hAnsi="宋体" w:cs="宋体" w:hint="eastAsia"/>
          <w:color w:val="000000"/>
          <w:kern w:val="0"/>
          <w:sz w:val="28"/>
          <w:szCs w:val="28"/>
        </w:rPr>
        <w:t>各单位要加强对项目申报的指导，组织专家对项目选题、设计论证等进行指导和把关，有条件的和申报量比较多的单位，可对申报项目进行初审筛选，坚决避免低水平申报和重复申报，努力提升项目申报质量和层次。</w:t>
      </w:r>
    </w:p>
    <w:p w14:paraId="46007ADC" w14:textId="35641FB2"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000000"/>
          <w:kern w:val="0"/>
          <w:sz w:val="28"/>
          <w:szCs w:val="28"/>
        </w:rPr>
        <w:t>  </w:t>
      </w:r>
      <w:r w:rsidRPr="00A25179">
        <w:rPr>
          <w:rFonts w:ascii="仿宋_GB2312" w:eastAsia="仿宋_GB2312" w:hAnsi="宋体" w:cs="宋体" w:hint="eastAsia"/>
          <w:b/>
          <w:bCs/>
          <w:color w:val="000000"/>
          <w:kern w:val="0"/>
          <w:sz w:val="28"/>
          <w:szCs w:val="28"/>
        </w:rPr>
        <w:t>三、认真审查，严格把关。</w:t>
      </w:r>
      <w:r w:rsidRPr="00A25179">
        <w:rPr>
          <w:rFonts w:ascii="仿宋_GB2312" w:eastAsia="仿宋_GB2312" w:hAnsi="宋体" w:cs="宋体" w:hint="eastAsia"/>
          <w:color w:val="000000"/>
          <w:kern w:val="0"/>
          <w:sz w:val="28"/>
          <w:szCs w:val="28"/>
        </w:rPr>
        <w:t>各单位科研管理部门要认真做好申报材料的审查工作，尤其是要重点审查申报资格、前期研究成果的真实性、课题组的研究实力和必备条件、填表规范等，确保每一份申报材料规范有效。</w:t>
      </w:r>
    </w:p>
    <w:p w14:paraId="1B76360C" w14:textId="4D01D57E"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000000"/>
          <w:kern w:val="0"/>
          <w:sz w:val="28"/>
          <w:szCs w:val="28"/>
        </w:rPr>
        <w:t>  </w:t>
      </w:r>
      <w:r w:rsidRPr="00A25179">
        <w:rPr>
          <w:rFonts w:ascii="仿宋_GB2312" w:eastAsia="仿宋_GB2312" w:hAnsi="宋体" w:cs="宋体" w:hint="eastAsia"/>
          <w:b/>
          <w:bCs/>
          <w:color w:val="000000"/>
          <w:kern w:val="0"/>
          <w:sz w:val="28"/>
          <w:szCs w:val="28"/>
        </w:rPr>
        <w:t>四、做好服务，按时申报。</w:t>
      </w:r>
      <w:r w:rsidRPr="00A25179">
        <w:rPr>
          <w:rFonts w:ascii="仿宋_GB2312" w:eastAsia="仿宋_GB2312" w:hAnsi="宋体" w:cs="宋体" w:hint="eastAsia"/>
          <w:color w:val="000000"/>
          <w:kern w:val="0"/>
          <w:sz w:val="28"/>
          <w:szCs w:val="28"/>
        </w:rPr>
        <w:t>各单位科研管理部门要为项目申报提供及时便捷的服务，认真做好材料报送工作。</w:t>
      </w:r>
    </w:p>
    <w:p w14:paraId="210421F5" w14:textId="689CD381"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r w:rsidRPr="00A25179">
        <w:rPr>
          <w:rFonts w:ascii="仿宋_GB2312" w:eastAsia="仿宋_GB2312" w:hAnsi="宋体" w:cs="宋体" w:hint="eastAsia"/>
          <w:color w:val="000000"/>
          <w:kern w:val="0"/>
          <w:sz w:val="28"/>
          <w:szCs w:val="28"/>
        </w:rPr>
        <w:t>2021年国家社科基金高校思想政治理论课研究专项个人申报截止时间为5月31日。各单位须于6月7日、8日将本单位审核签署</w:t>
      </w:r>
      <w:r w:rsidRPr="00A25179">
        <w:rPr>
          <w:rFonts w:ascii="仿宋_GB2312" w:eastAsia="仿宋_GB2312" w:hAnsi="宋体" w:cs="宋体" w:hint="eastAsia"/>
          <w:color w:val="000000"/>
          <w:kern w:val="0"/>
          <w:sz w:val="28"/>
          <w:szCs w:val="28"/>
        </w:rPr>
        <w:lastRenderedPageBreak/>
        <w:t>意见并盖章的纸质版《申请书》《活页》（各一式7份，1份原件和6份复印件,A3纸，双面打印，中缝装订）《申报材料汇总表》和电子版《申请书》《活页》《申报材料汇总表》光盘报送至我办，逾期不予受理。</w:t>
      </w:r>
    </w:p>
    <w:p w14:paraId="3697854D" w14:textId="189D1DA3"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r w:rsidRPr="00A25179">
        <w:rPr>
          <w:rFonts w:ascii="仿宋_GB2312" w:eastAsia="仿宋_GB2312" w:hAnsi="宋体" w:cs="宋体" w:hint="eastAsia"/>
          <w:color w:val="000000"/>
          <w:kern w:val="0"/>
          <w:sz w:val="28"/>
          <w:szCs w:val="28"/>
        </w:rPr>
        <w:t>《申请书》和《活页》的摆放顺序：</w:t>
      </w:r>
      <w:r w:rsidRPr="00A25179">
        <w:rPr>
          <w:rFonts w:ascii="仿宋_GB2312" w:eastAsia="仿宋_GB2312" w:hAnsi="宋体" w:cs="宋体" w:hint="eastAsia"/>
          <w:b/>
          <w:bCs/>
          <w:color w:val="000000"/>
          <w:kern w:val="0"/>
          <w:sz w:val="28"/>
          <w:szCs w:val="28"/>
        </w:rPr>
        <w:t>单独一份《申请书》夹《活页》交由我办留存，其余6份《申请书》（含1份原件）每份夹到最后一页盖章处，《活页》6份一起夹在第一份《申请书》第一页和第二页之间。</w:t>
      </w:r>
    </w:p>
    <w:p w14:paraId="6DE1B7E2" w14:textId="719880E8"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r w:rsidRPr="00A25179">
        <w:rPr>
          <w:rFonts w:ascii="仿宋_GB2312" w:eastAsia="仿宋_GB2312" w:hAnsi="宋体" w:cs="宋体" w:hint="eastAsia"/>
          <w:color w:val="000000"/>
          <w:kern w:val="0"/>
          <w:sz w:val="28"/>
          <w:szCs w:val="28"/>
        </w:rPr>
        <w:t>每份电子版《申请书》（WORD文件格式）均以申请人姓名命名，同一单位的《申请书》放在一个文件夹中，文件夹以单位名称命名；每份《活页》（WORD文件格式）均以“申请人姓名+活页”命名，同一单位的《活页》放在一个文件夹中，文件夹以“单位名称+活页”命名；《申报材料汇总表》以“单位名称+申报材料汇总表”命名，统一发送至邮箱hn65598079@126.com。</w:t>
      </w:r>
    </w:p>
    <w:p w14:paraId="07583BF0" w14:textId="57F3D035"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r w:rsidRPr="00A25179">
        <w:rPr>
          <w:rFonts w:ascii="仿宋_GB2312" w:eastAsia="仿宋_GB2312" w:hAnsi="宋体" w:cs="宋体" w:hint="eastAsia"/>
          <w:color w:val="000000"/>
          <w:kern w:val="0"/>
          <w:sz w:val="28"/>
          <w:szCs w:val="28"/>
        </w:rPr>
        <w:t>其他事项请按照《2021年度国家社科基金高校思想政治理论课研究专项申报公告》要求执行，相关材料请从全国哲学社会科学工作办网站下载。</w:t>
      </w:r>
    </w:p>
    <w:p w14:paraId="5F0009C7" w14:textId="77777777"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材料报送或邮寄地址：郑州市金水路6号北楼504室省委宣传部规划办</w:t>
      </w:r>
    </w:p>
    <w:p w14:paraId="1F83FBD9" w14:textId="77777777" w:rsidR="00A25179" w:rsidRPr="00A25179" w:rsidRDefault="00A25179" w:rsidP="00A25179">
      <w:pPr>
        <w:widowControl/>
        <w:shd w:val="clear" w:color="auto" w:fill="FFFFFF"/>
        <w:spacing w:line="560" w:lineRule="atLeast"/>
        <w:ind w:firstLine="640"/>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邮</w:t>
      </w:r>
      <w:r w:rsidRPr="00A25179">
        <w:rPr>
          <w:rFonts w:ascii="仿宋_GB2312" w:eastAsia="仿宋_GB2312" w:hAnsi="宋体" w:cs="宋体" w:hint="eastAsia"/>
          <w:color w:val="000000"/>
          <w:kern w:val="0"/>
          <w:sz w:val="28"/>
          <w:szCs w:val="28"/>
        </w:rPr>
        <w:t>  </w:t>
      </w:r>
      <w:r w:rsidRPr="00A25179">
        <w:rPr>
          <w:rFonts w:ascii="仿宋_GB2312" w:eastAsia="仿宋_GB2312" w:hAnsi="宋体" w:cs="宋体" w:hint="eastAsia"/>
          <w:color w:val="000000"/>
          <w:kern w:val="0"/>
          <w:sz w:val="28"/>
          <w:szCs w:val="28"/>
        </w:rPr>
        <w:t>编：450003</w:t>
      </w:r>
    </w:p>
    <w:p w14:paraId="25618488" w14:textId="77777777" w:rsidR="00A25179" w:rsidRPr="00A25179" w:rsidRDefault="00A25179" w:rsidP="00A25179">
      <w:pPr>
        <w:widowControl/>
        <w:shd w:val="clear" w:color="auto" w:fill="FFFFFF"/>
        <w:spacing w:line="560" w:lineRule="atLeast"/>
        <w:ind w:firstLine="640"/>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电</w:t>
      </w:r>
      <w:r w:rsidRPr="00A25179">
        <w:rPr>
          <w:rFonts w:ascii="仿宋_GB2312" w:eastAsia="仿宋_GB2312" w:hAnsi="宋体" w:cs="宋体" w:hint="eastAsia"/>
          <w:color w:val="000000"/>
          <w:kern w:val="0"/>
          <w:sz w:val="28"/>
          <w:szCs w:val="28"/>
        </w:rPr>
        <w:t>  </w:t>
      </w:r>
      <w:r w:rsidRPr="00A25179">
        <w:rPr>
          <w:rFonts w:ascii="仿宋_GB2312" w:eastAsia="仿宋_GB2312" w:hAnsi="宋体" w:cs="宋体" w:hint="eastAsia"/>
          <w:color w:val="000000"/>
          <w:kern w:val="0"/>
          <w:sz w:val="28"/>
          <w:szCs w:val="28"/>
        </w:rPr>
        <w:t>话：0371-61680618，61680619</w:t>
      </w:r>
    </w:p>
    <w:p w14:paraId="292620F0" w14:textId="77777777" w:rsidR="00A25179" w:rsidRPr="00A25179" w:rsidRDefault="00A25179" w:rsidP="00A25179">
      <w:pPr>
        <w:widowControl/>
        <w:shd w:val="clear" w:color="auto" w:fill="FFFFFF"/>
        <w:spacing w:line="560" w:lineRule="atLeast"/>
        <w:ind w:firstLine="640"/>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电子信箱：hn65598079@126.com</w:t>
      </w:r>
    </w:p>
    <w:p w14:paraId="0A29273A" w14:textId="68D7221A" w:rsidR="00A25179" w:rsidRPr="00A25179" w:rsidRDefault="00A25179" w:rsidP="00A25179">
      <w:pPr>
        <w:widowControl/>
        <w:shd w:val="clear" w:color="auto" w:fill="FFFFFF"/>
        <w:spacing w:line="560" w:lineRule="atLeast"/>
        <w:ind w:firstLine="640"/>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000000"/>
          <w:kern w:val="0"/>
          <w:sz w:val="28"/>
          <w:szCs w:val="28"/>
        </w:rPr>
        <w:lastRenderedPageBreak/>
        <w:t>附件：</w:t>
      </w:r>
      <w:r w:rsidRPr="00A25179">
        <w:rPr>
          <w:rFonts w:ascii="仿宋_GB2312" w:eastAsia="仿宋_GB2312" w:hAnsi="宋体" w:cs="宋体" w:hint="eastAsia"/>
          <w:b/>
          <w:bCs/>
          <w:color w:val="0000FF"/>
          <w:kern w:val="0"/>
          <w:sz w:val="28"/>
          <w:szCs w:val="28"/>
          <w:u w:val="single"/>
        </w:rPr>
        <w:t>《2021年度国家社科基金高校思想政治理论课研究</w:t>
      </w:r>
      <w:hyperlink r:id="rId4" w:history="1">
        <w:r w:rsidRPr="00A25179">
          <w:rPr>
            <w:rFonts w:ascii="仿宋_GB2312" w:eastAsia="仿宋_GB2312" w:hAnsi="宋体" w:cs="宋体" w:hint="eastAsia"/>
            <w:b/>
            <w:bCs/>
            <w:color w:val="0000FF"/>
            <w:kern w:val="0"/>
            <w:sz w:val="28"/>
            <w:szCs w:val="28"/>
            <w:u w:val="single"/>
          </w:rPr>
          <w:t>专项申报公告》</w:t>
        </w:r>
      </w:hyperlink>
    </w:p>
    <w:p w14:paraId="67D2891A" w14:textId="77777777" w:rsidR="00A25179" w:rsidRPr="00A25179" w:rsidRDefault="00A25179" w:rsidP="00A25179">
      <w:pPr>
        <w:widowControl/>
        <w:shd w:val="clear" w:color="auto" w:fill="FFFFFF"/>
        <w:spacing w:line="560" w:lineRule="atLeast"/>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p>
    <w:p w14:paraId="12E28AA8" w14:textId="77777777" w:rsidR="00A25179" w:rsidRPr="00A25179" w:rsidRDefault="00A25179" w:rsidP="00A25179">
      <w:pPr>
        <w:widowControl/>
        <w:shd w:val="clear" w:color="auto" w:fill="FFFFFF"/>
        <w:spacing w:line="560" w:lineRule="atLeast"/>
        <w:ind w:firstLine="3360"/>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河南省哲学社会科学规划办公室</w:t>
      </w:r>
    </w:p>
    <w:p w14:paraId="17EE0B34" w14:textId="1B2C78E6" w:rsidR="00A25179" w:rsidRPr="00A25179" w:rsidRDefault="00A25179" w:rsidP="00A25179">
      <w:pPr>
        <w:widowControl/>
        <w:shd w:val="clear" w:color="auto" w:fill="FFFFFF"/>
        <w:spacing w:line="560" w:lineRule="atLeast"/>
        <w:ind w:firstLine="4160"/>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2021年4月</w:t>
      </w:r>
      <w:r>
        <w:rPr>
          <w:rFonts w:ascii="仿宋_GB2312" w:eastAsia="仿宋_GB2312" w:hAnsi="宋体" w:cs="宋体"/>
          <w:color w:val="000000"/>
          <w:kern w:val="0"/>
          <w:sz w:val="28"/>
          <w:szCs w:val="28"/>
        </w:rPr>
        <w:t>15</w:t>
      </w:r>
      <w:r w:rsidRPr="00A25179">
        <w:rPr>
          <w:rFonts w:ascii="仿宋_GB2312" w:eastAsia="仿宋_GB2312" w:hAnsi="宋体" w:cs="宋体" w:hint="eastAsia"/>
          <w:color w:val="000000"/>
          <w:kern w:val="0"/>
          <w:sz w:val="28"/>
          <w:szCs w:val="28"/>
        </w:rPr>
        <w:t>日</w:t>
      </w:r>
    </w:p>
    <w:p w14:paraId="223077E6" w14:textId="32120C20" w:rsidR="00A25179" w:rsidRPr="00A25179" w:rsidRDefault="00A25179" w:rsidP="00A25179">
      <w:pPr>
        <w:widowControl/>
        <w:shd w:val="clear" w:color="auto" w:fill="FFFFFF"/>
        <w:spacing w:line="560" w:lineRule="atLeast"/>
        <w:jc w:val="center"/>
        <w:rPr>
          <w:rFonts w:ascii="仿宋_GB2312" w:eastAsia="仿宋_GB2312" w:hAnsi="宋体" w:cs="宋体" w:hint="eastAsia"/>
          <w:color w:val="000000"/>
          <w:kern w:val="0"/>
          <w:sz w:val="28"/>
          <w:szCs w:val="28"/>
        </w:rPr>
      </w:pPr>
    </w:p>
    <w:p w14:paraId="7967E9C9" w14:textId="2280ACC5" w:rsidR="00A25179" w:rsidRPr="00A25179" w:rsidRDefault="00A25179" w:rsidP="00A25179">
      <w:pPr>
        <w:widowControl/>
        <w:shd w:val="clear" w:color="auto" w:fill="FFFFFF"/>
        <w:spacing w:line="560" w:lineRule="atLeast"/>
        <w:jc w:val="center"/>
        <w:rPr>
          <w:rFonts w:ascii="仿宋_GB2312" w:eastAsia="仿宋_GB2312" w:hAnsi="宋体" w:cs="宋体" w:hint="eastAsia"/>
          <w:color w:val="000000"/>
          <w:kern w:val="0"/>
          <w:sz w:val="28"/>
          <w:szCs w:val="28"/>
        </w:rPr>
      </w:pPr>
    </w:p>
    <w:p w14:paraId="3D70D902" w14:textId="77777777" w:rsidR="00A25179" w:rsidRPr="00A25179" w:rsidRDefault="00A25179" w:rsidP="00A25179">
      <w:pPr>
        <w:widowControl/>
        <w:shd w:val="clear" w:color="auto" w:fill="FFFFFF"/>
        <w:spacing w:line="560" w:lineRule="atLeast"/>
        <w:jc w:val="center"/>
        <w:rPr>
          <w:rFonts w:ascii="仿宋_GB2312" w:eastAsia="仿宋_GB2312" w:hAnsi="宋体" w:cs="宋体" w:hint="eastAsia"/>
          <w:color w:val="000000"/>
          <w:kern w:val="0"/>
          <w:sz w:val="28"/>
          <w:szCs w:val="28"/>
        </w:rPr>
      </w:pPr>
    </w:p>
    <w:p w14:paraId="38747A43" w14:textId="77777777" w:rsidR="00A25179" w:rsidRPr="00A25179" w:rsidRDefault="00A25179" w:rsidP="00A25179">
      <w:pPr>
        <w:widowControl/>
        <w:shd w:val="clear" w:color="auto" w:fill="FFFFFF"/>
        <w:spacing w:line="560" w:lineRule="atLeast"/>
        <w:jc w:val="center"/>
        <w:rPr>
          <w:rFonts w:ascii="黑体" w:eastAsia="黑体" w:hAnsi="黑体" w:cs="宋体" w:hint="eastAsia"/>
          <w:color w:val="000000"/>
          <w:kern w:val="0"/>
          <w:sz w:val="36"/>
          <w:szCs w:val="36"/>
        </w:rPr>
      </w:pPr>
      <w:r w:rsidRPr="00A25179">
        <w:rPr>
          <w:rFonts w:ascii="黑体" w:eastAsia="黑体" w:hAnsi="黑体" w:cs="宋体" w:hint="eastAsia"/>
          <w:b/>
          <w:bCs/>
          <w:color w:val="000000"/>
          <w:kern w:val="0"/>
          <w:sz w:val="36"/>
          <w:szCs w:val="36"/>
        </w:rPr>
        <w:t>2021年度国家社科基金高校思想</w:t>
      </w:r>
    </w:p>
    <w:p w14:paraId="67832FA8" w14:textId="77777777" w:rsidR="00A25179" w:rsidRPr="00A25179" w:rsidRDefault="00A25179" w:rsidP="00A25179">
      <w:pPr>
        <w:widowControl/>
        <w:shd w:val="clear" w:color="auto" w:fill="FFFFFF"/>
        <w:spacing w:line="560" w:lineRule="atLeast"/>
        <w:jc w:val="center"/>
        <w:rPr>
          <w:rFonts w:ascii="黑体" w:eastAsia="黑体" w:hAnsi="黑体" w:cs="宋体" w:hint="eastAsia"/>
          <w:color w:val="000000"/>
          <w:kern w:val="0"/>
          <w:sz w:val="36"/>
          <w:szCs w:val="36"/>
        </w:rPr>
      </w:pPr>
      <w:r w:rsidRPr="00A25179">
        <w:rPr>
          <w:rFonts w:ascii="黑体" w:eastAsia="黑体" w:hAnsi="黑体" w:cs="宋体" w:hint="eastAsia"/>
          <w:b/>
          <w:bCs/>
          <w:color w:val="000000"/>
          <w:kern w:val="0"/>
          <w:sz w:val="36"/>
          <w:szCs w:val="36"/>
        </w:rPr>
        <w:t>政治理论课研究专项申报公告</w:t>
      </w:r>
    </w:p>
    <w:p w14:paraId="2EC83FA3" w14:textId="72A153A0"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p>
    <w:p w14:paraId="533E1081"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经全国哲学社会科学工作领导小组批准，现就做好2021年度高校思想政治理论课研究专项（以下简称研究专项）申报工作的有关事项公告如下。</w:t>
      </w:r>
    </w:p>
    <w:p w14:paraId="0F0BF8DC"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333333"/>
          <w:kern w:val="0"/>
          <w:sz w:val="28"/>
          <w:szCs w:val="28"/>
        </w:rPr>
        <w:t>一、项目宗旨</w:t>
      </w:r>
    </w:p>
    <w:p w14:paraId="5956DB26"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深入贯彻落实习近平总书记在学校思想政治理论课教师座谈会上的重要讲话精神，认真落实《关于深化新时代学校思想政治理论课改革创新的若干意见》《关于加快构建高校思想政治工作体系的意见》《关于全面深化新时代教师队伍建设改革的意见》《关于加强新时代中小学思想政治理论课教师队伍建设的意见》等文件精神，围绕着力解决好培养什么人、怎样培养人、为谁培养人这个根本问题，落实立德树人根本任务，深入研究思想政治理论课基本规</w:t>
      </w:r>
      <w:r w:rsidRPr="00A25179">
        <w:rPr>
          <w:rFonts w:ascii="仿宋_GB2312" w:eastAsia="仿宋_GB2312" w:hAnsi="宋体" w:cs="宋体" w:hint="eastAsia"/>
          <w:color w:val="333333"/>
          <w:kern w:val="0"/>
          <w:sz w:val="28"/>
          <w:szCs w:val="28"/>
        </w:rPr>
        <w:lastRenderedPageBreak/>
        <w:t>律和重大问题，推动思想政治理论课改革创新，不断增强思政课的思想性、理论性和亲和力、针对性，努力培养担当民族复兴大任的时代新人，培养德智体美劳全面发展的社会主义建设者和接班人。</w:t>
      </w:r>
    </w:p>
    <w:p w14:paraId="742228BA"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333333"/>
          <w:kern w:val="0"/>
          <w:sz w:val="28"/>
          <w:szCs w:val="28"/>
        </w:rPr>
        <w:t>二、资助对象与额度</w:t>
      </w:r>
    </w:p>
    <w:p w14:paraId="5D81654C"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研究专项主要面向全国普通高校思政课教师及相关研究人员，省级以上党校(行政学院)思政教学科研人员，军队院校政治教员。重点项目每项资助35万元，一般项目每项资助20万元。</w:t>
      </w:r>
    </w:p>
    <w:p w14:paraId="48180D05"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333333"/>
          <w:kern w:val="0"/>
          <w:sz w:val="28"/>
          <w:szCs w:val="28"/>
        </w:rPr>
        <w:t>三、申报条件</w:t>
      </w:r>
    </w:p>
    <w:p w14:paraId="5DB84EAF"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333333"/>
          <w:kern w:val="0"/>
          <w:sz w:val="28"/>
          <w:szCs w:val="28"/>
        </w:rPr>
        <w:t>（一）课题申请人须具备下列条件</w:t>
      </w:r>
    </w:p>
    <w:p w14:paraId="02AF6F90"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1.申请人须遵守中华人民共和国宪法和法律，坚持正确的政治方向、价值取向和研究导向，遵守国家社科基金有关管理规定；</w:t>
      </w:r>
    </w:p>
    <w:p w14:paraId="1F578E94"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2.申请重点项目需具有副高级以上（含）专业技术职称；申请一般项目需具有中级以上（含）专业技术职称，或者具有博士学位；</w:t>
      </w:r>
    </w:p>
    <w:p w14:paraId="7D057E22"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3.在研的国家社科基金项目、国家自然科学基金项目的负责人不得申请研究专项，申报2021年度国家级科研项目的负责人及其课题组成员不得以相同或相近选题申请研究专项，承担教育部人文社会科学项目的负责人不得以相同或相近选题申请研究专项；</w:t>
      </w:r>
    </w:p>
    <w:p w14:paraId="56C4E24D"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4.凡以博士学位论文或博士后出站报告为基础申报本次研究专项，须在《国家社科基金高校思想政治理论课研究专项申请书》（以下简称《申请书》）中注明所申请项目与学位论文（出站报</w:t>
      </w:r>
      <w:r w:rsidRPr="00A25179">
        <w:rPr>
          <w:rFonts w:ascii="仿宋_GB2312" w:eastAsia="仿宋_GB2312" w:hAnsi="宋体" w:cs="宋体" w:hint="eastAsia"/>
          <w:color w:val="333333"/>
          <w:kern w:val="0"/>
          <w:sz w:val="28"/>
          <w:szCs w:val="28"/>
        </w:rPr>
        <w:lastRenderedPageBreak/>
        <w:t>告）的联系和区别，申请鉴定结项时须提交学位论文（出站报告）原件。不得以已出版的内容基本相同的研究成果申请本次研究专项;</w:t>
      </w:r>
    </w:p>
    <w:p w14:paraId="5A2A78DD"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5.申请人申报大中小学思政课一体化建设方面的项目，须有具备相关研究能力的中小学教学名师作为课题组成员参与项目的研究工作。</w:t>
      </w:r>
    </w:p>
    <w:p w14:paraId="2A6BAEC6"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333333"/>
          <w:kern w:val="0"/>
          <w:sz w:val="28"/>
          <w:szCs w:val="28"/>
        </w:rPr>
        <w:t>（二）课题申请人所在单位须具备下列条件</w:t>
      </w:r>
    </w:p>
    <w:p w14:paraId="001C9868"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1.在相关研究领域具有较强的科研力量和深厚的学术积累；</w:t>
      </w:r>
    </w:p>
    <w:p w14:paraId="640F8347"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2.设有专门负责科研管理工作的职能部门；</w:t>
      </w:r>
    </w:p>
    <w:p w14:paraId="422C2F29"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3.能够为开展研究工作提供必要条件,并承诺信誉保证。</w:t>
      </w:r>
    </w:p>
    <w:p w14:paraId="3419FD21"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333333"/>
          <w:kern w:val="0"/>
          <w:sz w:val="28"/>
          <w:szCs w:val="28"/>
        </w:rPr>
        <w:t>四、申报时间</w:t>
      </w:r>
    </w:p>
    <w:p w14:paraId="6410AE88"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申报截止日期为2021年5月31日。各地社科管理部门、在京委托管理机构须于6月16日前将纸质版《申请书》和《国家社科基金高校思想政治理论课研究专项课题论证活页》（以下简称《活页》）（各一式6份，A3纸，双面打印，中缝装订）、电子版《申请书》光盘、申报材料汇总表报送至我办，申报材料汇总表电子版发送至我办，邮箱：yj@nopss.gov.cn，逾期不予受理。</w:t>
      </w:r>
    </w:p>
    <w:p w14:paraId="6F04858C"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333333"/>
          <w:kern w:val="0"/>
          <w:sz w:val="28"/>
          <w:szCs w:val="28"/>
        </w:rPr>
        <w:t>五、申报程序</w:t>
      </w:r>
    </w:p>
    <w:p w14:paraId="1B844C84"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申请人下载《2021年度国家社科基金高校思想政治理论课研究专项申请书》（见附件2）和《2021年度国家社科基金高校思想政治理论课研究专项课题论证活页》（见附件3），用计算机填写。将填好的申请书（一式6份）交所在单位科研管理部门审核、签署意见并盖章。</w:t>
      </w:r>
    </w:p>
    <w:p w14:paraId="3D7812C9"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lastRenderedPageBreak/>
        <w:t>各省（区、市）和新疆生产建设兵团社科管理部门受理本地区普通高校、党校(行政学院)的课题申报，教育部社科司受理中央各部委所属在京普通高校的课题申报，中央党校（国家行政学院）科研部受理本单位的课题申报，中国社会科学院科研局受理中国社科院大学的课题申报，全军社科管理部门受理军队院校的课题申报。全国社科工作办不受理个人申报。</w:t>
      </w:r>
    </w:p>
    <w:p w14:paraId="427570A7"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各地社科管理部门、在京委托管理机构和相关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14:paraId="2E6F8305"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333333"/>
          <w:kern w:val="0"/>
          <w:sz w:val="28"/>
          <w:szCs w:val="28"/>
        </w:rPr>
        <w:t>六、其他事项</w:t>
      </w:r>
    </w:p>
    <w:p w14:paraId="0702342E"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申请人可根据研究实际需要自主确定科研团队，申请时可以不列出参与者。申请人可根据《2021年度国家社科基金高校思想政治理论课研究专项选题指南》（见附件1）设计题目。鼓励根据研究兴趣和学术积累申报自选课题。自选课题与按《课题指南》申报的选题在评审程序、评审标准、立项指标、资助强度等方面同等对待。项目完成时间一般为2年。</w:t>
      </w:r>
    </w:p>
    <w:p w14:paraId="7A98889F"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申请人应按照《国家社会科学基金管理办法》和《国家社会科学基金项目资金管理办法》（详见我办网站）的要求，根据实际需要编制科学合理的经费预算。</w:t>
      </w:r>
    </w:p>
    <w:p w14:paraId="48BE39A4"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lastRenderedPageBreak/>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14:paraId="44B62869"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14:paraId="1B392A33"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b/>
          <w:bCs/>
          <w:color w:val="333333"/>
          <w:kern w:val="0"/>
          <w:sz w:val="28"/>
          <w:szCs w:val="28"/>
        </w:rPr>
        <w:t>附件：</w:t>
      </w:r>
    </w:p>
    <w:p w14:paraId="7B14A923"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1.</w:t>
      </w:r>
      <w:hyperlink r:id="rId5" w:tgtFrame="_blank" w:history="1">
        <w:r w:rsidRPr="00A25179">
          <w:rPr>
            <w:rFonts w:ascii="仿宋_GB2312" w:eastAsia="仿宋_GB2312" w:hAnsi="宋体" w:cs="宋体" w:hint="eastAsia"/>
            <w:color w:val="0000FF"/>
            <w:kern w:val="0"/>
            <w:sz w:val="28"/>
            <w:szCs w:val="28"/>
            <w:u w:val="single"/>
          </w:rPr>
          <w:t>2021年度国家社科基金高校思想政治理论课研究专项选题指南</w:t>
        </w:r>
      </w:hyperlink>
    </w:p>
    <w:p w14:paraId="62A98FE9"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2.</w:t>
      </w:r>
      <w:hyperlink r:id="rId6" w:tgtFrame="_blank" w:history="1">
        <w:r w:rsidRPr="00A25179">
          <w:rPr>
            <w:rFonts w:ascii="仿宋_GB2312" w:eastAsia="仿宋_GB2312" w:hAnsi="宋体" w:cs="宋体" w:hint="eastAsia"/>
            <w:color w:val="0000FF"/>
            <w:kern w:val="0"/>
            <w:sz w:val="28"/>
            <w:szCs w:val="28"/>
            <w:u w:val="single"/>
          </w:rPr>
          <w:t>2021年度国家社科基金高校思想政治理论课研究专项申请书</w:t>
        </w:r>
      </w:hyperlink>
    </w:p>
    <w:p w14:paraId="1E02C293"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3.</w:t>
      </w:r>
      <w:hyperlink r:id="rId7" w:tgtFrame="_blank" w:history="1">
        <w:r w:rsidRPr="00A25179">
          <w:rPr>
            <w:rFonts w:ascii="仿宋_GB2312" w:eastAsia="仿宋_GB2312" w:hAnsi="宋体" w:cs="宋体" w:hint="eastAsia"/>
            <w:color w:val="0000FF"/>
            <w:kern w:val="0"/>
            <w:sz w:val="28"/>
            <w:szCs w:val="28"/>
            <w:u w:val="single"/>
          </w:rPr>
          <w:t>2021年度国家社科基金高校思想政治理论课研究专项课题论证活页</w:t>
        </w:r>
      </w:hyperlink>
    </w:p>
    <w:p w14:paraId="6AEF4E94"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4.</w:t>
      </w:r>
      <w:hyperlink r:id="rId8" w:tgtFrame="_blank" w:history="1">
        <w:r w:rsidRPr="00A25179">
          <w:rPr>
            <w:rFonts w:ascii="仿宋_GB2312" w:eastAsia="仿宋_GB2312" w:hAnsi="宋体" w:cs="宋体" w:hint="eastAsia"/>
            <w:color w:val="0000FF"/>
            <w:kern w:val="0"/>
            <w:sz w:val="28"/>
            <w:szCs w:val="28"/>
            <w:u w:val="single"/>
          </w:rPr>
          <w:t>2021年度国家社科基金高校思想政治理论课研究专项申报材料汇总表</w:t>
        </w:r>
      </w:hyperlink>
    </w:p>
    <w:p w14:paraId="79A6610C"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p>
    <w:p w14:paraId="7EE60F1A"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p>
    <w:p w14:paraId="5ADE617D" w14:textId="77777777" w:rsidR="00A25179" w:rsidRPr="00A25179" w:rsidRDefault="00A25179" w:rsidP="00A25179">
      <w:pPr>
        <w:widowControl/>
        <w:shd w:val="clear" w:color="auto" w:fill="FFFFFF"/>
        <w:spacing w:line="560" w:lineRule="atLeast"/>
        <w:ind w:firstLine="482"/>
        <w:jc w:val="lef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000000"/>
          <w:kern w:val="0"/>
          <w:sz w:val="28"/>
          <w:szCs w:val="28"/>
        </w:rPr>
        <w:t> </w:t>
      </w:r>
    </w:p>
    <w:p w14:paraId="204EDACB" w14:textId="77777777" w:rsidR="00A25179" w:rsidRPr="00A25179" w:rsidRDefault="00A25179" w:rsidP="00A25179">
      <w:pPr>
        <w:widowControl/>
        <w:shd w:val="clear" w:color="auto" w:fill="FFFFFF"/>
        <w:spacing w:line="560" w:lineRule="atLeast"/>
        <w:ind w:firstLine="482"/>
        <w:jc w:val="righ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全国哲学社会科学工作办公室</w:t>
      </w:r>
    </w:p>
    <w:p w14:paraId="0C2C642F" w14:textId="77777777" w:rsidR="00A25179" w:rsidRPr="00A25179" w:rsidRDefault="00A25179" w:rsidP="00A25179">
      <w:pPr>
        <w:widowControl/>
        <w:shd w:val="clear" w:color="auto" w:fill="FFFFFF"/>
        <w:spacing w:line="560" w:lineRule="atLeast"/>
        <w:ind w:firstLine="482"/>
        <w:jc w:val="right"/>
        <w:rPr>
          <w:rFonts w:ascii="仿宋_GB2312" w:eastAsia="仿宋_GB2312" w:hAnsi="宋体" w:cs="宋体" w:hint="eastAsia"/>
          <w:color w:val="000000"/>
          <w:kern w:val="0"/>
          <w:sz w:val="28"/>
          <w:szCs w:val="28"/>
        </w:rPr>
      </w:pPr>
      <w:r w:rsidRPr="00A25179">
        <w:rPr>
          <w:rFonts w:ascii="仿宋_GB2312" w:eastAsia="仿宋_GB2312" w:hAnsi="宋体" w:cs="宋体" w:hint="eastAsia"/>
          <w:color w:val="333333"/>
          <w:kern w:val="0"/>
          <w:sz w:val="28"/>
          <w:szCs w:val="28"/>
        </w:rPr>
        <w:t>2021年4月1日</w:t>
      </w:r>
    </w:p>
    <w:p w14:paraId="35C8585D" w14:textId="77777777" w:rsidR="00276E92" w:rsidRDefault="00276E92"/>
    <w:sectPr w:rsidR="00276E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57"/>
    <w:rsid w:val="00276E92"/>
    <w:rsid w:val="00A25179"/>
    <w:rsid w:val="00F13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08A9"/>
  <w15:chartTrackingRefBased/>
  <w15:docId w15:val="{DB7FC48E-0EC4-45E3-9E29-0F794D0C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80458">
      <w:bodyDiv w:val="1"/>
      <w:marLeft w:val="0"/>
      <w:marRight w:val="0"/>
      <w:marTop w:val="0"/>
      <w:marBottom w:val="0"/>
      <w:divBdr>
        <w:top w:val="none" w:sz="0" w:space="0" w:color="auto"/>
        <w:left w:val="none" w:sz="0" w:space="0" w:color="auto"/>
        <w:bottom w:val="none" w:sz="0" w:space="0" w:color="auto"/>
        <w:right w:val="none" w:sz="0" w:space="0" w:color="auto"/>
      </w:divBdr>
      <w:divsChild>
        <w:div w:id="1680350104">
          <w:marLeft w:val="0"/>
          <w:marRight w:val="0"/>
          <w:marTop w:val="0"/>
          <w:marBottom w:val="0"/>
          <w:divBdr>
            <w:top w:val="none" w:sz="0" w:space="0" w:color="auto"/>
            <w:left w:val="none" w:sz="0" w:space="0" w:color="auto"/>
            <w:bottom w:val="none" w:sz="0" w:space="0" w:color="auto"/>
            <w:right w:val="none" w:sz="0" w:space="0" w:color="auto"/>
          </w:divBdr>
        </w:div>
        <w:div w:id="340395511">
          <w:marLeft w:val="0"/>
          <w:marRight w:val="0"/>
          <w:marTop w:val="0"/>
          <w:marBottom w:val="0"/>
          <w:divBdr>
            <w:top w:val="none" w:sz="0" w:space="0" w:color="auto"/>
            <w:left w:val="none" w:sz="0" w:space="0" w:color="auto"/>
            <w:bottom w:val="none" w:sz="0" w:space="0" w:color="auto"/>
            <w:right w:val="none" w:sz="0" w:space="0" w:color="auto"/>
          </w:divBdr>
        </w:div>
        <w:div w:id="1666742570">
          <w:marLeft w:val="0"/>
          <w:marRight w:val="0"/>
          <w:marTop w:val="0"/>
          <w:marBottom w:val="0"/>
          <w:divBdr>
            <w:top w:val="none" w:sz="0" w:space="0" w:color="auto"/>
            <w:left w:val="none" w:sz="0" w:space="0" w:color="auto"/>
            <w:bottom w:val="none" w:sz="0" w:space="0" w:color="auto"/>
            <w:right w:val="none" w:sz="0" w:space="0" w:color="auto"/>
          </w:divBdr>
        </w:div>
        <w:div w:id="1580748754">
          <w:marLeft w:val="0"/>
          <w:marRight w:val="0"/>
          <w:marTop w:val="0"/>
          <w:marBottom w:val="0"/>
          <w:divBdr>
            <w:top w:val="none" w:sz="0" w:space="0" w:color="auto"/>
            <w:left w:val="none" w:sz="0" w:space="0" w:color="auto"/>
            <w:bottom w:val="none" w:sz="0" w:space="0" w:color="auto"/>
            <w:right w:val="none" w:sz="0" w:space="0" w:color="auto"/>
          </w:divBdr>
        </w:div>
        <w:div w:id="1156410304">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293802919">
          <w:marLeft w:val="0"/>
          <w:marRight w:val="0"/>
          <w:marTop w:val="0"/>
          <w:marBottom w:val="0"/>
          <w:divBdr>
            <w:top w:val="none" w:sz="0" w:space="0" w:color="auto"/>
            <w:left w:val="none" w:sz="0" w:space="0" w:color="auto"/>
            <w:bottom w:val="none" w:sz="0" w:space="0" w:color="auto"/>
            <w:right w:val="none" w:sz="0" w:space="0" w:color="auto"/>
          </w:divBdr>
        </w:div>
        <w:div w:id="197858547">
          <w:marLeft w:val="0"/>
          <w:marRight w:val="0"/>
          <w:marTop w:val="0"/>
          <w:marBottom w:val="0"/>
          <w:divBdr>
            <w:top w:val="none" w:sz="0" w:space="0" w:color="auto"/>
            <w:left w:val="none" w:sz="0" w:space="0" w:color="auto"/>
            <w:bottom w:val="none" w:sz="0" w:space="0" w:color="auto"/>
            <w:right w:val="none" w:sz="0" w:space="0" w:color="auto"/>
          </w:divBdr>
        </w:div>
        <w:div w:id="714039923">
          <w:marLeft w:val="0"/>
          <w:marRight w:val="0"/>
          <w:marTop w:val="0"/>
          <w:marBottom w:val="0"/>
          <w:divBdr>
            <w:top w:val="none" w:sz="0" w:space="0" w:color="auto"/>
            <w:left w:val="none" w:sz="0" w:space="0" w:color="auto"/>
            <w:bottom w:val="none" w:sz="0" w:space="0" w:color="auto"/>
            <w:right w:val="none" w:sz="0" w:space="0" w:color="auto"/>
          </w:divBdr>
        </w:div>
        <w:div w:id="130220700">
          <w:marLeft w:val="0"/>
          <w:marRight w:val="0"/>
          <w:marTop w:val="0"/>
          <w:marBottom w:val="0"/>
          <w:divBdr>
            <w:top w:val="none" w:sz="0" w:space="0" w:color="auto"/>
            <w:left w:val="none" w:sz="0" w:space="0" w:color="auto"/>
            <w:bottom w:val="none" w:sz="0" w:space="0" w:color="auto"/>
            <w:right w:val="none" w:sz="0" w:space="0" w:color="auto"/>
          </w:divBdr>
        </w:div>
        <w:div w:id="780533768">
          <w:marLeft w:val="3838"/>
          <w:marRight w:val="0"/>
          <w:marTop w:val="0"/>
          <w:marBottom w:val="0"/>
          <w:divBdr>
            <w:top w:val="none" w:sz="0" w:space="0" w:color="auto"/>
            <w:left w:val="none" w:sz="0" w:space="0" w:color="auto"/>
            <w:bottom w:val="none" w:sz="0" w:space="0" w:color="auto"/>
            <w:right w:val="none" w:sz="0" w:space="0" w:color="auto"/>
          </w:divBdr>
        </w:div>
        <w:div w:id="866407114">
          <w:marLeft w:val="0"/>
          <w:marRight w:val="0"/>
          <w:marTop w:val="0"/>
          <w:marBottom w:val="0"/>
          <w:divBdr>
            <w:top w:val="none" w:sz="0" w:space="0" w:color="auto"/>
            <w:left w:val="none" w:sz="0" w:space="0" w:color="auto"/>
            <w:bottom w:val="none" w:sz="0" w:space="0" w:color="auto"/>
            <w:right w:val="none" w:sz="0" w:space="0" w:color="auto"/>
          </w:divBdr>
        </w:div>
        <w:div w:id="1085998769">
          <w:marLeft w:val="0"/>
          <w:marRight w:val="0"/>
          <w:marTop w:val="0"/>
          <w:marBottom w:val="0"/>
          <w:divBdr>
            <w:top w:val="none" w:sz="0" w:space="0" w:color="auto"/>
            <w:left w:val="none" w:sz="0" w:space="0" w:color="auto"/>
            <w:bottom w:val="none" w:sz="0" w:space="0" w:color="auto"/>
            <w:right w:val="none" w:sz="0" w:space="0" w:color="auto"/>
          </w:divBdr>
        </w:div>
        <w:div w:id="806896848">
          <w:marLeft w:val="0"/>
          <w:marRight w:val="0"/>
          <w:marTop w:val="0"/>
          <w:marBottom w:val="0"/>
          <w:divBdr>
            <w:top w:val="none" w:sz="0" w:space="0" w:color="auto"/>
            <w:left w:val="none" w:sz="0" w:space="0" w:color="auto"/>
            <w:bottom w:val="none" w:sz="0" w:space="0" w:color="auto"/>
            <w:right w:val="none" w:sz="0" w:space="0" w:color="auto"/>
          </w:divBdr>
        </w:div>
        <w:div w:id="1761556930">
          <w:marLeft w:val="0"/>
          <w:marRight w:val="0"/>
          <w:marTop w:val="0"/>
          <w:marBottom w:val="0"/>
          <w:divBdr>
            <w:top w:val="none" w:sz="0" w:space="0" w:color="auto"/>
            <w:left w:val="none" w:sz="0" w:space="0" w:color="auto"/>
            <w:bottom w:val="none" w:sz="0" w:space="0" w:color="auto"/>
            <w:right w:val="none" w:sz="0" w:space="0" w:color="auto"/>
          </w:divBdr>
        </w:div>
        <w:div w:id="1755202053">
          <w:marLeft w:val="0"/>
          <w:marRight w:val="0"/>
          <w:marTop w:val="0"/>
          <w:marBottom w:val="0"/>
          <w:divBdr>
            <w:top w:val="none" w:sz="0" w:space="0" w:color="auto"/>
            <w:left w:val="none" w:sz="0" w:space="0" w:color="auto"/>
            <w:bottom w:val="none" w:sz="0" w:space="0" w:color="auto"/>
            <w:right w:val="none" w:sz="0" w:space="0" w:color="auto"/>
          </w:divBdr>
        </w:div>
        <w:div w:id="1459832403">
          <w:marLeft w:val="0"/>
          <w:marRight w:val="0"/>
          <w:marTop w:val="0"/>
          <w:marBottom w:val="0"/>
          <w:divBdr>
            <w:top w:val="none" w:sz="0" w:space="0" w:color="auto"/>
            <w:left w:val="none" w:sz="0" w:space="0" w:color="auto"/>
            <w:bottom w:val="none" w:sz="0" w:space="0" w:color="auto"/>
            <w:right w:val="none" w:sz="0" w:space="0" w:color="auto"/>
          </w:divBdr>
        </w:div>
        <w:div w:id="2019503484">
          <w:marLeft w:val="0"/>
          <w:marRight w:val="0"/>
          <w:marTop w:val="0"/>
          <w:marBottom w:val="0"/>
          <w:divBdr>
            <w:top w:val="none" w:sz="0" w:space="0" w:color="auto"/>
            <w:left w:val="none" w:sz="0" w:space="0" w:color="auto"/>
            <w:bottom w:val="none" w:sz="0" w:space="0" w:color="auto"/>
            <w:right w:val="none" w:sz="0" w:space="0" w:color="auto"/>
          </w:divBdr>
        </w:div>
        <w:div w:id="1955094816">
          <w:marLeft w:val="0"/>
          <w:marRight w:val="0"/>
          <w:marTop w:val="0"/>
          <w:marBottom w:val="0"/>
          <w:divBdr>
            <w:top w:val="none" w:sz="0" w:space="0" w:color="auto"/>
            <w:left w:val="none" w:sz="0" w:space="0" w:color="auto"/>
            <w:bottom w:val="none" w:sz="0" w:space="0" w:color="auto"/>
            <w:right w:val="none" w:sz="0" w:space="0" w:color="auto"/>
          </w:divBdr>
        </w:div>
        <w:div w:id="964505129">
          <w:marLeft w:val="0"/>
          <w:marRight w:val="0"/>
          <w:marTop w:val="0"/>
          <w:marBottom w:val="0"/>
          <w:divBdr>
            <w:top w:val="none" w:sz="0" w:space="0" w:color="auto"/>
            <w:left w:val="none" w:sz="0" w:space="0" w:color="auto"/>
            <w:bottom w:val="none" w:sz="0" w:space="0" w:color="auto"/>
            <w:right w:val="none" w:sz="0" w:space="0" w:color="auto"/>
          </w:divBdr>
        </w:div>
        <w:div w:id="2039156017">
          <w:marLeft w:val="0"/>
          <w:marRight w:val="0"/>
          <w:marTop w:val="0"/>
          <w:marBottom w:val="0"/>
          <w:divBdr>
            <w:top w:val="none" w:sz="0" w:space="0" w:color="auto"/>
            <w:left w:val="none" w:sz="0" w:space="0" w:color="auto"/>
            <w:bottom w:val="none" w:sz="0" w:space="0" w:color="auto"/>
            <w:right w:val="none" w:sz="0" w:space="0" w:color="auto"/>
          </w:divBdr>
        </w:div>
        <w:div w:id="666522458">
          <w:marLeft w:val="0"/>
          <w:marRight w:val="0"/>
          <w:marTop w:val="0"/>
          <w:marBottom w:val="0"/>
          <w:divBdr>
            <w:top w:val="none" w:sz="0" w:space="0" w:color="auto"/>
            <w:left w:val="none" w:sz="0" w:space="0" w:color="auto"/>
            <w:bottom w:val="none" w:sz="0" w:space="0" w:color="auto"/>
            <w:right w:val="none" w:sz="0" w:space="0" w:color="auto"/>
          </w:divBdr>
        </w:div>
        <w:div w:id="863788575">
          <w:marLeft w:val="0"/>
          <w:marRight w:val="0"/>
          <w:marTop w:val="0"/>
          <w:marBottom w:val="0"/>
          <w:divBdr>
            <w:top w:val="none" w:sz="0" w:space="0" w:color="auto"/>
            <w:left w:val="none" w:sz="0" w:space="0" w:color="auto"/>
            <w:bottom w:val="none" w:sz="0" w:space="0" w:color="auto"/>
            <w:right w:val="none" w:sz="0" w:space="0" w:color="auto"/>
          </w:divBdr>
        </w:div>
        <w:div w:id="1814060411">
          <w:marLeft w:val="0"/>
          <w:marRight w:val="0"/>
          <w:marTop w:val="0"/>
          <w:marBottom w:val="0"/>
          <w:divBdr>
            <w:top w:val="none" w:sz="0" w:space="0" w:color="auto"/>
            <w:left w:val="none" w:sz="0" w:space="0" w:color="auto"/>
            <w:bottom w:val="none" w:sz="0" w:space="0" w:color="auto"/>
            <w:right w:val="none" w:sz="0" w:space="0" w:color="auto"/>
          </w:divBdr>
        </w:div>
        <w:div w:id="1829587481">
          <w:marLeft w:val="0"/>
          <w:marRight w:val="0"/>
          <w:marTop w:val="0"/>
          <w:marBottom w:val="0"/>
          <w:divBdr>
            <w:top w:val="none" w:sz="0" w:space="0" w:color="auto"/>
            <w:left w:val="none" w:sz="0" w:space="0" w:color="auto"/>
            <w:bottom w:val="none" w:sz="0" w:space="0" w:color="auto"/>
            <w:right w:val="none" w:sz="0" w:space="0" w:color="auto"/>
          </w:divBdr>
        </w:div>
        <w:div w:id="1326200247">
          <w:marLeft w:val="0"/>
          <w:marRight w:val="0"/>
          <w:marTop w:val="0"/>
          <w:marBottom w:val="0"/>
          <w:divBdr>
            <w:top w:val="none" w:sz="0" w:space="0" w:color="auto"/>
            <w:left w:val="none" w:sz="0" w:space="0" w:color="auto"/>
            <w:bottom w:val="none" w:sz="0" w:space="0" w:color="auto"/>
            <w:right w:val="none" w:sz="0" w:space="0" w:color="auto"/>
          </w:divBdr>
        </w:div>
        <w:div w:id="1290864564">
          <w:marLeft w:val="0"/>
          <w:marRight w:val="0"/>
          <w:marTop w:val="0"/>
          <w:marBottom w:val="0"/>
          <w:divBdr>
            <w:top w:val="none" w:sz="0" w:space="0" w:color="auto"/>
            <w:left w:val="none" w:sz="0" w:space="0" w:color="auto"/>
            <w:bottom w:val="none" w:sz="0" w:space="0" w:color="auto"/>
            <w:right w:val="none" w:sz="0" w:space="0" w:color="auto"/>
          </w:divBdr>
        </w:div>
        <w:div w:id="151067294">
          <w:marLeft w:val="0"/>
          <w:marRight w:val="0"/>
          <w:marTop w:val="0"/>
          <w:marBottom w:val="0"/>
          <w:divBdr>
            <w:top w:val="none" w:sz="0" w:space="0" w:color="auto"/>
            <w:left w:val="none" w:sz="0" w:space="0" w:color="auto"/>
            <w:bottom w:val="none" w:sz="0" w:space="0" w:color="auto"/>
            <w:right w:val="none" w:sz="0" w:space="0" w:color="auto"/>
          </w:divBdr>
        </w:div>
        <w:div w:id="543642420">
          <w:marLeft w:val="0"/>
          <w:marRight w:val="0"/>
          <w:marTop w:val="0"/>
          <w:marBottom w:val="0"/>
          <w:divBdr>
            <w:top w:val="none" w:sz="0" w:space="0" w:color="auto"/>
            <w:left w:val="none" w:sz="0" w:space="0" w:color="auto"/>
            <w:bottom w:val="none" w:sz="0" w:space="0" w:color="auto"/>
            <w:right w:val="none" w:sz="0" w:space="0" w:color="auto"/>
          </w:divBdr>
        </w:div>
        <w:div w:id="195822016">
          <w:marLeft w:val="0"/>
          <w:marRight w:val="0"/>
          <w:marTop w:val="0"/>
          <w:marBottom w:val="0"/>
          <w:divBdr>
            <w:top w:val="none" w:sz="0" w:space="0" w:color="auto"/>
            <w:left w:val="none" w:sz="0" w:space="0" w:color="auto"/>
            <w:bottom w:val="none" w:sz="0" w:space="0" w:color="auto"/>
            <w:right w:val="none" w:sz="0" w:space="0" w:color="auto"/>
          </w:divBdr>
        </w:div>
        <w:div w:id="436411231">
          <w:marLeft w:val="0"/>
          <w:marRight w:val="0"/>
          <w:marTop w:val="0"/>
          <w:marBottom w:val="0"/>
          <w:divBdr>
            <w:top w:val="none" w:sz="0" w:space="0" w:color="auto"/>
            <w:left w:val="none" w:sz="0" w:space="0" w:color="auto"/>
            <w:bottom w:val="none" w:sz="0" w:space="0" w:color="auto"/>
            <w:right w:val="none" w:sz="0" w:space="0" w:color="auto"/>
          </w:divBdr>
        </w:div>
        <w:div w:id="458303281">
          <w:marLeft w:val="0"/>
          <w:marRight w:val="0"/>
          <w:marTop w:val="0"/>
          <w:marBottom w:val="0"/>
          <w:divBdr>
            <w:top w:val="none" w:sz="0" w:space="0" w:color="auto"/>
            <w:left w:val="none" w:sz="0" w:space="0" w:color="auto"/>
            <w:bottom w:val="none" w:sz="0" w:space="0" w:color="auto"/>
            <w:right w:val="none" w:sz="0" w:space="0" w:color="auto"/>
          </w:divBdr>
        </w:div>
        <w:div w:id="321550370">
          <w:marLeft w:val="0"/>
          <w:marRight w:val="0"/>
          <w:marTop w:val="0"/>
          <w:marBottom w:val="0"/>
          <w:divBdr>
            <w:top w:val="none" w:sz="0" w:space="0" w:color="auto"/>
            <w:left w:val="none" w:sz="0" w:space="0" w:color="auto"/>
            <w:bottom w:val="none" w:sz="0" w:space="0" w:color="auto"/>
            <w:right w:val="none" w:sz="0" w:space="0" w:color="auto"/>
          </w:divBdr>
        </w:div>
        <w:div w:id="1834099765">
          <w:marLeft w:val="0"/>
          <w:marRight w:val="0"/>
          <w:marTop w:val="0"/>
          <w:marBottom w:val="0"/>
          <w:divBdr>
            <w:top w:val="none" w:sz="0" w:space="0" w:color="auto"/>
            <w:left w:val="none" w:sz="0" w:space="0" w:color="auto"/>
            <w:bottom w:val="none" w:sz="0" w:space="0" w:color="auto"/>
            <w:right w:val="none" w:sz="0" w:space="0" w:color="auto"/>
          </w:divBdr>
        </w:div>
        <w:div w:id="345642507">
          <w:marLeft w:val="0"/>
          <w:marRight w:val="0"/>
          <w:marTop w:val="0"/>
          <w:marBottom w:val="0"/>
          <w:divBdr>
            <w:top w:val="none" w:sz="0" w:space="0" w:color="auto"/>
            <w:left w:val="none" w:sz="0" w:space="0" w:color="auto"/>
            <w:bottom w:val="none" w:sz="0" w:space="0" w:color="auto"/>
            <w:right w:val="none" w:sz="0" w:space="0" w:color="auto"/>
          </w:divBdr>
        </w:div>
        <w:div w:id="1133644022">
          <w:marLeft w:val="0"/>
          <w:marRight w:val="0"/>
          <w:marTop w:val="0"/>
          <w:marBottom w:val="0"/>
          <w:divBdr>
            <w:top w:val="none" w:sz="0" w:space="0" w:color="auto"/>
            <w:left w:val="none" w:sz="0" w:space="0" w:color="auto"/>
            <w:bottom w:val="none" w:sz="0" w:space="0" w:color="auto"/>
            <w:right w:val="none" w:sz="0" w:space="0" w:color="auto"/>
          </w:divBdr>
        </w:div>
        <w:div w:id="1126315200">
          <w:marLeft w:val="0"/>
          <w:marRight w:val="0"/>
          <w:marTop w:val="0"/>
          <w:marBottom w:val="0"/>
          <w:divBdr>
            <w:top w:val="none" w:sz="0" w:space="0" w:color="auto"/>
            <w:left w:val="none" w:sz="0" w:space="0" w:color="auto"/>
            <w:bottom w:val="none" w:sz="0" w:space="0" w:color="auto"/>
            <w:right w:val="none" w:sz="0" w:space="0" w:color="auto"/>
          </w:divBdr>
        </w:div>
        <w:div w:id="1150712015">
          <w:marLeft w:val="0"/>
          <w:marRight w:val="0"/>
          <w:marTop w:val="0"/>
          <w:marBottom w:val="0"/>
          <w:divBdr>
            <w:top w:val="none" w:sz="0" w:space="0" w:color="auto"/>
            <w:left w:val="none" w:sz="0" w:space="0" w:color="auto"/>
            <w:bottom w:val="none" w:sz="0" w:space="0" w:color="auto"/>
            <w:right w:val="none" w:sz="0" w:space="0" w:color="auto"/>
          </w:divBdr>
        </w:div>
        <w:div w:id="1372338345">
          <w:marLeft w:val="0"/>
          <w:marRight w:val="0"/>
          <w:marTop w:val="0"/>
          <w:marBottom w:val="0"/>
          <w:divBdr>
            <w:top w:val="none" w:sz="0" w:space="0" w:color="auto"/>
            <w:left w:val="none" w:sz="0" w:space="0" w:color="auto"/>
            <w:bottom w:val="none" w:sz="0" w:space="0" w:color="auto"/>
            <w:right w:val="none" w:sz="0" w:space="0" w:color="auto"/>
          </w:divBdr>
        </w:div>
        <w:div w:id="1330866689">
          <w:marLeft w:val="0"/>
          <w:marRight w:val="0"/>
          <w:marTop w:val="0"/>
          <w:marBottom w:val="0"/>
          <w:divBdr>
            <w:top w:val="none" w:sz="0" w:space="0" w:color="auto"/>
            <w:left w:val="none" w:sz="0" w:space="0" w:color="auto"/>
            <w:bottom w:val="none" w:sz="0" w:space="0" w:color="auto"/>
            <w:right w:val="none" w:sz="0" w:space="0" w:color="auto"/>
          </w:divBdr>
        </w:div>
        <w:div w:id="1504126898">
          <w:marLeft w:val="0"/>
          <w:marRight w:val="0"/>
          <w:marTop w:val="0"/>
          <w:marBottom w:val="0"/>
          <w:divBdr>
            <w:top w:val="none" w:sz="0" w:space="0" w:color="auto"/>
            <w:left w:val="none" w:sz="0" w:space="0" w:color="auto"/>
            <w:bottom w:val="none" w:sz="0" w:space="0" w:color="auto"/>
            <w:right w:val="none" w:sz="0" w:space="0" w:color="auto"/>
          </w:divBdr>
        </w:div>
        <w:div w:id="20487231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665979722">
          <w:marLeft w:val="0"/>
          <w:marRight w:val="0"/>
          <w:marTop w:val="0"/>
          <w:marBottom w:val="0"/>
          <w:divBdr>
            <w:top w:val="none" w:sz="0" w:space="0" w:color="auto"/>
            <w:left w:val="none" w:sz="0" w:space="0" w:color="auto"/>
            <w:bottom w:val="none" w:sz="0" w:space="0" w:color="auto"/>
            <w:right w:val="none" w:sz="0" w:space="0" w:color="auto"/>
          </w:divBdr>
        </w:div>
        <w:div w:id="713315965">
          <w:marLeft w:val="0"/>
          <w:marRight w:val="0"/>
          <w:marTop w:val="0"/>
          <w:marBottom w:val="0"/>
          <w:divBdr>
            <w:top w:val="none" w:sz="0" w:space="0" w:color="auto"/>
            <w:left w:val="none" w:sz="0" w:space="0" w:color="auto"/>
            <w:bottom w:val="none" w:sz="0" w:space="0" w:color="auto"/>
            <w:right w:val="none" w:sz="0" w:space="0" w:color="auto"/>
          </w:divBdr>
        </w:div>
        <w:div w:id="309091032">
          <w:marLeft w:val="0"/>
          <w:marRight w:val="0"/>
          <w:marTop w:val="0"/>
          <w:marBottom w:val="0"/>
          <w:divBdr>
            <w:top w:val="none" w:sz="0" w:space="0" w:color="auto"/>
            <w:left w:val="none" w:sz="0" w:space="0" w:color="auto"/>
            <w:bottom w:val="none" w:sz="0" w:space="0" w:color="auto"/>
            <w:right w:val="none" w:sz="0" w:space="0" w:color="auto"/>
          </w:divBdr>
        </w:div>
        <w:div w:id="593250284">
          <w:marLeft w:val="0"/>
          <w:marRight w:val="0"/>
          <w:marTop w:val="0"/>
          <w:marBottom w:val="0"/>
          <w:divBdr>
            <w:top w:val="none" w:sz="0" w:space="0" w:color="auto"/>
            <w:left w:val="none" w:sz="0" w:space="0" w:color="auto"/>
            <w:bottom w:val="none" w:sz="0" w:space="0" w:color="auto"/>
            <w:right w:val="none" w:sz="0" w:space="0" w:color="auto"/>
          </w:divBdr>
        </w:div>
        <w:div w:id="1437872662">
          <w:marLeft w:val="0"/>
          <w:marRight w:val="0"/>
          <w:marTop w:val="0"/>
          <w:marBottom w:val="0"/>
          <w:divBdr>
            <w:top w:val="none" w:sz="0" w:space="0" w:color="auto"/>
            <w:left w:val="none" w:sz="0" w:space="0" w:color="auto"/>
            <w:bottom w:val="none" w:sz="0" w:space="0" w:color="auto"/>
            <w:right w:val="none" w:sz="0" w:space="0" w:color="auto"/>
          </w:divBdr>
        </w:div>
        <w:div w:id="121119106">
          <w:marLeft w:val="0"/>
          <w:marRight w:val="0"/>
          <w:marTop w:val="0"/>
          <w:marBottom w:val="0"/>
          <w:divBdr>
            <w:top w:val="none" w:sz="0" w:space="0" w:color="auto"/>
            <w:left w:val="none" w:sz="0" w:space="0" w:color="auto"/>
            <w:bottom w:val="none" w:sz="0" w:space="0" w:color="auto"/>
            <w:right w:val="none" w:sz="0" w:space="0" w:color="auto"/>
          </w:divBdr>
        </w:div>
        <w:div w:id="452870365">
          <w:marLeft w:val="0"/>
          <w:marRight w:val="0"/>
          <w:marTop w:val="0"/>
          <w:marBottom w:val="0"/>
          <w:divBdr>
            <w:top w:val="none" w:sz="0" w:space="0" w:color="auto"/>
            <w:left w:val="none" w:sz="0" w:space="0" w:color="auto"/>
            <w:bottom w:val="none" w:sz="0" w:space="0" w:color="auto"/>
            <w:right w:val="none" w:sz="0" w:space="0" w:color="auto"/>
          </w:divBdr>
        </w:div>
        <w:div w:id="1825314576">
          <w:marLeft w:val="0"/>
          <w:marRight w:val="0"/>
          <w:marTop w:val="0"/>
          <w:marBottom w:val="0"/>
          <w:divBdr>
            <w:top w:val="none" w:sz="0" w:space="0" w:color="auto"/>
            <w:left w:val="none" w:sz="0" w:space="0" w:color="auto"/>
            <w:bottom w:val="none" w:sz="0" w:space="0" w:color="auto"/>
            <w:right w:val="none" w:sz="0" w:space="0" w:color="auto"/>
          </w:divBdr>
        </w:div>
        <w:div w:id="1053844619">
          <w:marLeft w:val="0"/>
          <w:marRight w:val="0"/>
          <w:marTop w:val="0"/>
          <w:marBottom w:val="0"/>
          <w:divBdr>
            <w:top w:val="none" w:sz="0" w:space="0" w:color="auto"/>
            <w:left w:val="none" w:sz="0" w:space="0" w:color="auto"/>
            <w:bottom w:val="none" w:sz="0" w:space="0" w:color="auto"/>
            <w:right w:val="none" w:sz="0" w:space="0" w:color="auto"/>
          </w:divBdr>
        </w:div>
        <w:div w:id="1624461879">
          <w:marLeft w:val="0"/>
          <w:marRight w:val="0"/>
          <w:marTop w:val="0"/>
          <w:marBottom w:val="0"/>
          <w:divBdr>
            <w:top w:val="none" w:sz="0" w:space="0" w:color="auto"/>
            <w:left w:val="none" w:sz="0" w:space="0" w:color="auto"/>
            <w:bottom w:val="none" w:sz="0" w:space="0" w:color="auto"/>
            <w:right w:val="none" w:sz="0" w:space="0" w:color="auto"/>
          </w:divBdr>
        </w:div>
        <w:div w:id="900098423">
          <w:marLeft w:val="0"/>
          <w:marRight w:val="0"/>
          <w:marTop w:val="0"/>
          <w:marBottom w:val="0"/>
          <w:divBdr>
            <w:top w:val="none" w:sz="0" w:space="0" w:color="auto"/>
            <w:left w:val="none" w:sz="0" w:space="0" w:color="auto"/>
            <w:bottom w:val="none" w:sz="0" w:space="0" w:color="auto"/>
            <w:right w:val="none" w:sz="0" w:space="0" w:color="auto"/>
          </w:divBdr>
        </w:div>
        <w:div w:id="35038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6172484931.xls" TargetMode="External"/><Relationship Id="rId3" Type="http://schemas.openxmlformats.org/officeDocument/2006/relationships/webSettings" Target="webSettings.xml"/><Relationship Id="rId7" Type="http://schemas.openxmlformats.org/officeDocument/2006/relationships/hyperlink" Target="http://download.people.com.cn/dangwang/one1617248462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172484371.doc" TargetMode="External"/><Relationship Id="rId5" Type="http://schemas.openxmlformats.org/officeDocument/2006/relationships/hyperlink" Target="http://download.people.com.cn/dangwang/one16172458061.docx" TargetMode="External"/><Relationship Id="rId10" Type="http://schemas.openxmlformats.org/officeDocument/2006/relationships/theme" Target="theme/theme1.xml"/><Relationship Id="rId4" Type="http://schemas.openxmlformats.org/officeDocument/2006/relationships/hyperlink" Target="http://www.nopss.gov.cn/n1/2021/0401/c431029-32067257.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先生</dc:creator>
  <cp:keywords/>
  <dc:description/>
  <cp:lastModifiedBy>王 先生</cp:lastModifiedBy>
  <cp:revision>3</cp:revision>
  <dcterms:created xsi:type="dcterms:W3CDTF">2021-04-16T02:30:00Z</dcterms:created>
  <dcterms:modified xsi:type="dcterms:W3CDTF">2021-04-16T02:34:00Z</dcterms:modified>
</cp:coreProperties>
</file>