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before="0" w:beforeAutospacing="0" w:after="0" w:afterAutospacing="0" w:line="360" w:lineRule="auto"/>
        <w:jc w:val="both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附件5</w:t>
      </w:r>
    </w:p>
    <w:p>
      <w:pPr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河南省医学教育优秀教学成果</w:t>
      </w:r>
    </w:p>
    <w:p>
      <w:pPr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研究报告</w:t>
      </w:r>
    </w:p>
    <w:p>
      <w:pPr>
        <w:jc w:val="center"/>
        <w:rPr>
          <w:rFonts w:hint="eastAsia"/>
          <w:b/>
          <w:spacing w:val="-14"/>
          <w:sz w:val="28"/>
          <w:szCs w:val="28"/>
        </w:rPr>
      </w:pPr>
    </w:p>
    <w:p>
      <w:pPr>
        <w:jc w:val="center"/>
        <w:rPr>
          <w:rFonts w:hint="eastAsia" w:hAnsi="华文中宋"/>
          <w:szCs w:val="32"/>
        </w:rPr>
      </w:pPr>
      <w:r>
        <w:rPr>
          <w:rFonts w:hint="eastAsia"/>
          <w:spacing w:val="-14"/>
          <w:sz w:val="28"/>
          <w:szCs w:val="28"/>
        </w:rPr>
        <w:t>自此以下不得出现项目所有参与者个人或单位信息，否则</w:t>
      </w:r>
      <w:r>
        <w:rPr>
          <w:rFonts w:hint="eastAsia"/>
          <w:spacing w:val="-14"/>
          <w:sz w:val="28"/>
          <w:szCs w:val="28"/>
          <w:lang w:eastAsia="zh-CN"/>
        </w:rPr>
        <w:t>申报</w:t>
      </w:r>
      <w:r>
        <w:rPr>
          <w:rFonts w:hint="eastAsia"/>
          <w:spacing w:val="-14"/>
          <w:sz w:val="28"/>
          <w:szCs w:val="28"/>
        </w:rPr>
        <w:t>无效！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64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项目立项编号</w:t>
            </w:r>
          </w:p>
        </w:tc>
        <w:tc>
          <w:tcPr>
            <w:tcW w:w="6438" w:type="dxa"/>
            <w:noWrap w:val="0"/>
            <w:vAlign w:val="center"/>
          </w:tcPr>
          <w:p>
            <w:pPr>
              <w:snapToGrid w:val="0"/>
              <w:ind w:firstLine="1080" w:firstLineChars="450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项目名称</w:t>
            </w:r>
          </w:p>
        </w:tc>
        <w:tc>
          <w:tcPr>
            <w:tcW w:w="64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hAnsi="华文中宋"/>
                <w:sz w:val="24"/>
              </w:rPr>
            </w:pPr>
          </w:p>
          <w:p>
            <w:pPr>
              <w:snapToGrid w:val="0"/>
              <w:rPr>
                <w:rFonts w:hint="eastAsia" w:hAnsi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成果形式</w:t>
            </w:r>
          </w:p>
        </w:tc>
        <w:tc>
          <w:tcPr>
            <w:tcW w:w="64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960" w:firstLineChars="400"/>
              <w:rPr>
                <w:rFonts w:hint="eastAsia" w:hAnsi="华文中宋"/>
                <w:sz w:val="24"/>
              </w:rPr>
            </w:pPr>
            <w:r>
              <w:rPr>
                <w:rFonts w:hint="eastAsia" w:hAnsi="华文中宋"/>
                <w:sz w:val="24"/>
              </w:rPr>
              <w:t xml:space="preserve">A. 论文    B. 研究报告   C. 其他 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黑体" w:hAnsi="华文中宋" w:eastAsia="黑体"/>
          <w:sz w:val="32"/>
          <w:szCs w:val="32"/>
        </w:rPr>
      </w:pPr>
    </w:p>
    <w:p>
      <w:pPr>
        <w:spacing w:line="4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spacing w:line="400" w:lineRule="exact"/>
        <w:ind w:firstLine="643" w:firstLineChars="20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一、研究工作总结报告（不超过2000字）</w:t>
      </w:r>
    </w:p>
    <w:p>
      <w:pPr>
        <w:spacing w:line="400" w:lineRule="exact"/>
        <w:ind w:firstLine="640" w:firstLineChars="200"/>
        <w:jc w:val="left"/>
        <w:rPr>
          <w:rFonts w:hint="eastAsia" w:ascii="黑体" w:hAnsi="华文中宋" w:eastAsia="黑体"/>
          <w:sz w:val="32"/>
          <w:szCs w:val="32"/>
        </w:rPr>
      </w:pPr>
    </w:p>
    <w:p>
      <w:pPr>
        <w:spacing w:line="400" w:lineRule="exact"/>
        <w:ind w:firstLine="480" w:firstLineChars="200"/>
        <w:jc w:val="left"/>
        <w:rPr>
          <w:rFonts w:hint="eastAsia" w:hAnsi="宋体"/>
          <w:sz w:val="24"/>
        </w:rPr>
      </w:pPr>
      <w:r>
        <w:rPr>
          <w:rFonts w:hint="eastAsia"/>
          <w:sz w:val="24"/>
        </w:rPr>
        <w:t>内容提示：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（一）研究的主要过程和活动；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（二）研究计划执行情况；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（三）研究成果解决的教学问题以及解决教学问题的方法；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（四）成果的突出特色以及创新点；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（五）成果的推广应用价值；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（六）成果的出版、发表</w:t>
      </w:r>
      <w:r>
        <w:rPr>
          <w:rFonts w:hint="eastAsia"/>
          <w:sz w:val="24"/>
          <w:lang w:eastAsia="zh-CN"/>
        </w:rPr>
        <w:t>及应用情况</w:t>
      </w:r>
      <w:r>
        <w:rPr>
          <w:rFonts w:hint="eastAsia"/>
          <w:sz w:val="24"/>
        </w:rPr>
        <w:t>等。</w:t>
      </w:r>
    </w:p>
    <w:p>
      <w:pPr>
        <w:ind w:firstLine="600" w:firstLineChars="250"/>
        <w:rPr>
          <w:rFonts w:hint="eastAsia" w:ascii="黑体" w:hAnsi="华文中宋" w:eastAsia="黑体"/>
          <w:sz w:val="32"/>
          <w:szCs w:val="32"/>
        </w:rPr>
      </w:pPr>
      <w:r>
        <w:rPr>
          <w:rFonts w:hint="eastAsia"/>
          <w:sz w:val="24"/>
        </w:rPr>
        <w:t>……</w:t>
      </w:r>
    </w:p>
    <w:p>
      <w:pPr>
        <w:spacing w:line="460" w:lineRule="exact"/>
        <w:rPr>
          <w:rFonts w:hint="eastAsia"/>
          <w:sz w:val="24"/>
        </w:rPr>
      </w:pPr>
    </w:p>
    <w:p>
      <w:pPr>
        <w:ind w:firstLine="803" w:firstLineChars="250"/>
        <w:rPr>
          <w:rFonts w:hint="eastAsia"/>
          <w:sz w:val="24"/>
        </w:rPr>
      </w:pPr>
      <w:r>
        <w:rPr>
          <w:rFonts w:hint="eastAsia" w:ascii="宋体" w:hAnsi="宋体"/>
          <w:b/>
          <w:sz w:val="32"/>
          <w:szCs w:val="32"/>
        </w:rPr>
        <w:t>二、附件</w:t>
      </w:r>
    </w:p>
    <w:p>
      <w:pPr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（含论文、著作等）</w:t>
      </w:r>
    </w:p>
    <w:p>
      <w:pPr>
        <w:ind w:firstLine="600" w:firstLineChars="250"/>
        <w:rPr>
          <w:rFonts w:hint="eastAsia"/>
          <w:sz w:val="24"/>
        </w:rPr>
      </w:pPr>
    </w:p>
    <w:p>
      <w:pPr>
        <w:ind w:firstLine="600" w:firstLineChars="250"/>
        <w:rPr>
          <w:rFonts w:hint="eastAsia"/>
          <w:sz w:val="24"/>
        </w:rPr>
      </w:pPr>
    </w:p>
    <w:p>
      <w:pPr>
        <w:ind w:firstLine="600" w:firstLineChars="250"/>
        <w:rPr>
          <w:rFonts w:hint="eastAsia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20CF121D"/>
    <w:rsid w:val="38BD3EAC"/>
    <w:rsid w:val="3902201C"/>
    <w:rsid w:val="3CC15A35"/>
    <w:rsid w:val="54EE1E8A"/>
    <w:rsid w:val="563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1854</Words>
  <Characters>1892</Characters>
  <Lines>0</Lines>
  <Paragraphs>0</Paragraphs>
  <TotalTime>2</TotalTime>
  <ScaleCrop>false</ScaleCrop>
  <LinksUpToDate>false</LinksUpToDate>
  <CharactersWithSpaces>2242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