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附件8</w:t>
      </w:r>
    </w:p>
    <w:p>
      <w:pPr>
        <w:snapToGrid w:val="0"/>
        <w:jc w:val="center"/>
        <w:rPr>
          <w:rFonts w:hint="eastAsia" w:ascii="幼圆" w:hAnsi="宋体" w:eastAsia="幼圆"/>
          <w:b/>
          <w:bCs/>
          <w:sz w:val="32"/>
          <w:szCs w:val="32"/>
        </w:rPr>
      </w:pPr>
      <w:r>
        <w:rPr>
          <w:rFonts w:hint="eastAsia" w:ascii="幼圆" w:hAnsi="宋体" w:eastAsia="幼圆"/>
          <w:b/>
          <w:bCs/>
          <w:sz w:val="32"/>
          <w:szCs w:val="32"/>
        </w:rPr>
        <w:t>河南省医学教育优质课教学评选</w:t>
      </w:r>
    </w:p>
    <w:p>
      <w:pPr>
        <w:snapToGrid w:val="0"/>
        <w:jc w:val="center"/>
        <w:rPr>
          <w:rFonts w:hint="eastAsia" w:ascii="幼圆" w:hAnsi="宋体" w:eastAsia="幼圆"/>
          <w:b/>
          <w:bCs/>
          <w:sz w:val="32"/>
          <w:szCs w:val="32"/>
        </w:rPr>
      </w:pPr>
      <w:r>
        <w:rPr>
          <w:rFonts w:hint="eastAsia" w:ascii="幼圆" w:hAnsi="宋体" w:eastAsia="幼圆"/>
          <w:b/>
          <w:bCs/>
          <w:sz w:val="32"/>
          <w:szCs w:val="32"/>
          <w:lang w:eastAsia="zh-CN"/>
        </w:rPr>
        <w:t>申报</w:t>
      </w:r>
      <w:r>
        <w:rPr>
          <w:rFonts w:hint="eastAsia" w:ascii="幼圆" w:hAnsi="宋体" w:eastAsia="幼圆"/>
          <w:b/>
          <w:bCs/>
          <w:sz w:val="32"/>
          <w:szCs w:val="32"/>
        </w:rPr>
        <w:t>表</w:t>
      </w:r>
    </w:p>
    <w:p>
      <w:pPr>
        <w:snapToGrid w:val="0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0"/>
        <w:gridCol w:w="943"/>
        <w:gridCol w:w="33"/>
        <w:gridCol w:w="959"/>
        <w:gridCol w:w="993"/>
        <w:gridCol w:w="850"/>
        <w:gridCol w:w="597"/>
        <w:gridCol w:w="821"/>
        <w:gridCol w:w="726"/>
        <w:gridCol w:w="83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教龄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 w:rightChars="-22"/>
              <w:jc w:val="center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任教专业及年级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使用教材及版本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授课类型</w:t>
            </w:r>
          </w:p>
        </w:tc>
        <w:tc>
          <w:tcPr>
            <w:tcW w:w="67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95" w:firstLineChars="1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医学基础课（ ）医学专业课（ ） 实验技能课（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申报课程的教学设计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反思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签名</w:t>
            </w: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年  月  日</w:t>
            </w: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526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学科组签名：                  年   月   日</w:t>
            </w:r>
          </w:p>
          <w:p>
            <w:pPr>
              <w:snapToGrid w:val="0"/>
              <w:ind w:firstLine="526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省卫生健康委审定意见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年  月  日</w:t>
            </w:r>
          </w:p>
        </w:tc>
      </w:tr>
    </w:tbl>
    <w:p>
      <w:pPr>
        <w:rPr>
          <w:rFonts w:ascii="黑体" w:eastAsia="黑体"/>
          <w:bCs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0" w:footer="1588" w:gutter="0"/>
          <w:cols w:space="720" w:num="1"/>
          <w:docGrid w:type="linesAndChars" w:linePitch="351" w:charSpace="-3532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0914039B"/>
    <w:rsid w:val="1A022FDC"/>
    <w:rsid w:val="20CF121D"/>
    <w:rsid w:val="26082103"/>
    <w:rsid w:val="2F7D6D41"/>
    <w:rsid w:val="3902201C"/>
    <w:rsid w:val="3CC15A35"/>
    <w:rsid w:val="54EE1E8A"/>
    <w:rsid w:val="563F1005"/>
    <w:rsid w:val="64E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748</Words>
  <Characters>766</Characters>
  <Lines>0</Lines>
  <Paragraphs>0</Paragraphs>
  <TotalTime>2</TotalTime>
  <ScaleCrop>false</ScaleCrop>
  <LinksUpToDate>false</LinksUpToDate>
  <CharactersWithSpaces>1069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