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60" w:lineRule="atLeast"/>
        <w:ind w:left="0" w:right="180"/>
        <w:jc w:val="center"/>
        <w:rPr>
          <w:rFonts w:hint="eastAsia" w:ascii="微软雅黑" w:hAnsi="微软雅黑" w:eastAsia="微软雅黑" w:cs="微软雅黑"/>
          <w:b/>
          <w:bCs/>
          <w:color w:val="2A2F35"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bCs/>
          <w:color w:val="2A2F35"/>
          <w:kern w:val="0"/>
          <w:sz w:val="26"/>
          <w:szCs w:val="26"/>
          <w:bdr w:val="none" w:color="auto" w:sz="0" w:space="0"/>
          <w:shd w:val="clear" w:fill="FFFFFF"/>
          <w:lang w:val="en-US" w:eastAsia="zh-CN" w:bidi="ar"/>
        </w:rPr>
        <w:t>关于开展2024年校级教学成果评选及省级教育教学成果奖推荐工作的通知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180"/>
        <w:jc w:val="left"/>
        <w:rPr>
          <w:rFonts w:hint="eastAsia" w:ascii="微软雅黑" w:hAnsi="微软雅黑" w:eastAsia="微软雅黑" w:cs="微软雅黑"/>
          <w:color w:val="2A2F35"/>
          <w:sz w:val="14"/>
          <w:szCs w:val="14"/>
        </w:rPr>
      </w:pPr>
      <w:r>
        <w:rPr>
          <w:rStyle w:val="6"/>
          <w:rFonts w:hint="eastAsia" w:ascii="微软雅黑" w:hAnsi="微软雅黑" w:eastAsia="微软雅黑" w:cs="微软雅黑"/>
          <w:color w:val="2A2F35"/>
          <w:sz w:val="14"/>
          <w:szCs w:val="14"/>
          <w:shd w:val="clear" w:fill="FFFFFF"/>
          <w:lang w:val="en-US" w:eastAsia="zh-CN" w:bidi="ar"/>
        </w:rPr>
        <w:t>公告版块 :</w:t>
      </w:r>
      <w:r>
        <w:rPr>
          <w:rStyle w:val="43"/>
          <w:rFonts w:hint="eastAsia" w:ascii="微软雅黑" w:hAnsi="微软雅黑" w:eastAsia="微软雅黑" w:cs="微软雅黑"/>
          <w:color w:val="2A2F35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2A2F35"/>
          <w:kern w:val="0"/>
          <w:sz w:val="14"/>
          <w:szCs w:val="14"/>
          <w:shd w:val="clear" w:fill="FFFFFF"/>
          <w:lang w:val="en-US" w:eastAsia="zh-CN" w:bidi="ar"/>
        </w:rPr>
        <w:t>校园公告</w:t>
      </w:r>
      <w:r>
        <w:rPr>
          <w:rStyle w:val="43"/>
          <w:rFonts w:hint="eastAsia" w:ascii="微软雅黑" w:hAnsi="微软雅黑" w:eastAsia="微软雅黑" w:cs="微软雅黑"/>
          <w:color w:val="2A2F35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Style w:val="6"/>
          <w:rFonts w:hint="eastAsia" w:ascii="微软雅黑" w:hAnsi="微软雅黑" w:eastAsia="微软雅黑" w:cs="微软雅黑"/>
          <w:color w:val="2A2F35"/>
          <w:sz w:val="14"/>
          <w:szCs w:val="14"/>
          <w:shd w:val="clear" w:fill="FFFFFF"/>
          <w:lang w:val="en-US" w:eastAsia="zh-CN" w:bidi="ar"/>
        </w:rPr>
        <w:t>发布部门 :</w:t>
      </w:r>
      <w:r>
        <w:rPr>
          <w:rStyle w:val="43"/>
          <w:rFonts w:hint="eastAsia" w:ascii="微软雅黑" w:hAnsi="微软雅黑" w:eastAsia="微软雅黑" w:cs="微软雅黑"/>
          <w:color w:val="2A2F35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2A2F35"/>
          <w:kern w:val="0"/>
          <w:sz w:val="14"/>
          <w:szCs w:val="14"/>
          <w:shd w:val="clear" w:fill="FFFFFF"/>
          <w:lang w:val="en-US" w:eastAsia="zh-CN" w:bidi="ar"/>
        </w:rPr>
        <w:t>教务部</w:t>
      </w:r>
      <w:r>
        <w:rPr>
          <w:rStyle w:val="43"/>
          <w:rFonts w:hint="eastAsia" w:ascii="微软雅黑" w:hAnsi="微软雅黑" w:eastAsia="微软雅黑" w:cs="微软雅黑"/>
          <w:color w:val="2A2F35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Style w:val="6"/>
          <w:rFonts w:hint="eastAsia" w:ascii="微软雅黑" w:hAnsi="微软雅黑" w:eastAsia="微软雅黑" w:cs="微软雅黑"/>
          <w:color w:val="2A2F35"/>
          <w:sz w:val="14"/>
          <w:szCs w:val="14"/>
          <w:shd w:val="clear" w:fill="FFFFFF"/>
          <w:lang w:val="en-US" w:eastAsia="zh-CN" w:bidi="ar"/>
        </w:rPr>
        <w:t>阅读量 :</w:t>
      </w:r>
      <w:r>
        <w:rPr>
          <w:rStyle w:val="43"/>
          <w:rFonts w:hint="eastAsia" w:ascii="微软雅黑" w:hAnsi="微软雅黑" w:eastAsia="微软雅黑" w:cs="微软雅黑"/>
          <w:color w:val="2A2F35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2A2F35"/>
          <w:kern w:val="0"/>
          <w:sz w:val="14"/>
          <w:szCs w:val="14"/>
          <w:shd w:val="clear" w:fill="FFFFFF"/>
          <w:lang w:val="en-US" w:eastAsia="zh-CN" w:bidi="ar"/>
        </w:rPr>
        <w:t>95</w:t>
      </w:r>
      <w:r>
        <w:rPr>
          <w:rStyle w:val="43"/>
          <w:rFonts w:hint="eastAsia" w:ascii="微软雅黑" w:hAnsi="微软雅黑" w:eastAsia="微软雅黑" w:cs="微软雅黑"/>
          <w:color w:val="2A2F35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Style w:val="6"/>
          <w:rFonts w:hint="eastAsia" w:ascii="微软雅黑" w:hAnsi="微软雅黑" w:eastAsia="微软雅黑" w:cs="微软雅黑"/>
          <w:color w:val="2A2F35"/>
          <w:sz w:val="14"/>
          <w:szCs w:val="14"/>
          <w:shd w:val="clear" w:fill="FFFFFF"/>
          <w:lang w:val="en-US" w:eastAsia="zh-CN" w:bidi="ar"/>
        </w:rPr>
        <w:t>发布时间 :</w:t>
      </w:r>
      <w:r>
        <w:rPr>
          <w:rStyle w:val="43"/>
          <w:rFonts w:hint="eastAsia" w:ascii="微软雅黑" w:hAnsi="微软雅黑" w:eastAsia="微软雅黑" w:cs="微软雅黑"/>
          <w:color w:val="2A2F35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2A2F35"/>
          <w:kern w:val="0"/>
          <w:sz w:val="14"/>
          <w:szCs w:val="14"/>
          <w:shd w:val="clear" w:fill="FFFFFF"/>
          <w:lang w:val="en-US" w:eastAsia="zh-CN" w:bidi="ar"/>
        </w:rPr>
        <w:t>2024-07-18 09:21</w:t>
      </w:r>
      <w:r>
        <w:rPr>
          <w:rStyle w:val="43"/>
          <w:rFonts w:hint="eastAsia" w:ascii="微软雅黑" w:hAnsi="微软雅黑" w:eastAsia="微软雅黑" w:cs="微软雅黑"/>
          <w:color w:val="2A2F35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Style w:val="6"/>
          <w:rFonts w:hint="eastAsia" w:ascii="微软雅黑" w:hAnsi="微软雅黑" w:eastAsia="微软雅黑" w:cs="微软雅黑"/>
          <w:color w:val="2A2F35"/>
          <w:sz w:val="14"/>
          <w:szCs w:val="14"/>
          <w:shd w:val="clear" w:fill="FFFFFF"/>
          <w:lang w:val="en-US" w:eastAsia="zh-CN" w:bidi="ar"/>
        </w:rPr>
        <w:t>发布范围 :</w:t>
      </w:r>
      <w:r>
        <w:rPr>
          <w:rStyle w:val="43"/>
          <w:rFonts w:hint="eastAsia" w:ascii="微软雅黑" w:hAnsi="微软雅黑" w:eastAsia="微软雅黑" w:cs="微软雅黑"/>
          <w:color w:val="2A2F35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2A2F35"/>
          <w:kern w:val="0"/>
          <w:sz w:val="14"/>
          <w:szCs w:val="14"/>
          <w:shd w:val="clear" w:fill="FFFFFF"/>
          <w:lang w:val="en-US" w:eastAsia="zh-CN" w:bidi="ar"/>
        </w:rPr>
        <w:t>新乡医学院三全学院</w:t>
      </w:r>
      <w:r>
        <w:rPr>
          <w:rStyle w:val="43"/>
          <w:rFonts w:hint="eastAsia" w:ascii="微软雅黑" w:hAnsi="微软雅黑" w:eastAsia="微软雅黑" w:cs="微软雅黑"/>
          <w:color w:val="2A2F35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Style w:val="6"/>
          <w:rFonts w:hint="eastAsia" w:ascii="微软雅黑" w:hAnsi="微软雅黑" w:eastAsia="微软雅黑" w:cs="微软雅黑"/>
          <w:color w:val="2A2F35"/>
          <w:sz w:val="14"/>
          <w:szCs w:val="14"/>
          <w:shd w:val="clear" w:fill="FFFFFF"/>
          <w:lang w:val="en-US" w:eastAsia="zh-CN" w:bidi="ar"/>
        </w:rPr>
        <w:t>审核时间 :</w:t>
      </w:r>
      <w:r>
        <w:rPr>
          <w:rStyle w:val="43"/>
          <w:rFonts w:hint="eastAsia" w:ascii="微软雅黑" w:hAnsi="微软雅黑" w:eastAsia="微软雅黑" w:cs="微软雅黑"/>
          <w:color w:val="2A2F35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2A2F35"/>
          <w:kern w:val="0"/>
          <w:sz w:val="14"/>
          <w:szCs w:val="14"/>
          <w:shd w:val="clear" w:fill="FFFFFF"/>
          <w:lang w:val="en-US" w:eastAsia="zh-CN" w:bidi="ar"/>
        </w:rPr>
        <w:t>2024-07-18 09:21</w:t>
      </w:r>
      <w:r>
        <w:rPr>
          <w:rStyle w:val="43"/>
          <w:rFonts w:hint="eastAsia" w:ascii="微软雅黑" w:hAnsi="微软雅黑" w:eastAsia="微软雅黑" w:cs="微软雅黑"/>
          <w:color w:val="2A2F35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Style w:val="6"/>
          <w:rFonts w:hint="eastAsia" w:ascii="微软雅黑" w:hAnsi="微软雅黑" w:eastAsia="微软雅黑" w:cs="微软雅黑"/>
          <w:color w:val="2A2F35"/>
          <w:sz w:val="14"/>
          <w:szCs w:val="14"/>
          <w:shd w:val="clear" w:fill="FFFFFF"/>
          <w:lang w:val="en-US" w:eastAsia="zh-CN" w:bidi="ar"/>
        </w:rPr>
        <w:t>审核人 :</w:t>
      </w:r>
      <w:r>
        <w:rPr>
          <w:rStyle w:val="43"/>
          <w:rFonts w:hint="eastAsia" w:ascii="微软雅黑" w:hAnsi="微软雅黑" w:eastAsia="微软雅黑" w:cs="微软雅黑"/>
          <w:color w:val="2A2F35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2A2F35"/>
          <w:kern w:val="0"/>
          <w:sz w:val="14"/>
          <w:szCs w:val="14"/>
          <w:shd w:val="clear" w:fill="FFFFFF"/>
          <w:lang w:val="en-US" w:eastAsia="zh-CN" w:bidi="ar"/>
        </w:rPr>
        <w:t>申大鹏</w:t>
      </w:r>
      <w:r>
        <w:rPr>
          <w:rStyle w:val="43"/>
          <w:rFonts w:hint="eastAsia" w:ascii="微软雅黑" w:hAnsi="微软雅黑" w:eastAsia="微软雅黑" w:cs="微软雅黑"/>
          <w:color w:val="2A2F35"/>
          <w:sz w:val="14"/>
          <w:szCs w:val="1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180"/>
        <w:jc w:val="left"/>
        <w:rPr>
          <w:rFonts w:hint="eastAsia" w:ascii="微软雅黑" w:hAnsi="微软雅黑" w:eastAsia="微软雅黑" w:cs="微软雅黑"/>
          <w:color w:val="2A2F35"/>
          <w:sz w:val="14"/>
          <w:szCs w:val="14"/>
        </w:rPr>
      </w:pPr>
      <w:r>
        <w:rPr>
          <w:rStyle w:val="44"/>
          <w:rFonts w:hint="eastAsia" w:ascii="微软雅黑" w:hAnsi="微软雅黑" w:eastAsia="微软雅黑" w:cs="微软雅黑"/>
          <w:color w:val="2A2F35"/>
          <w:sz w:val="14"/>
          <w:szCs w:val="14"/>
          <w:shd w:val="clear" w:fill="FFFFFF"/>
          <w:lang w:val="en-US" w:eastAsia="zh-CN" w:bidi="ar"/>
        </w:rPr>
        <w:t>打印</w:t>
      </w:r>
      <w:r>
        <w:rPr>
          <w:rFonts w:hint="eastAsia" w:ascii="微软雅黑" w:hAnsi="微软雅黑" w:eastAsia="微软雅黑" w:cs="微软雅黑"/>
          <w:color w:val="2A2F35"/>
          <w:kern w:val="0"/>
          <w:sz w:val="14"/>
          <w:szCs w:val="14"/>
          <w:shd w:val="clear" w:fill="FFFFFF"/>
          <w:lang w:val="en-US" w:eastAsia="zh-CN" w:bidi="ar"/>
        </w:rPr>
        <w:t xml:space="preserve"> 收藏</w:t>
      </w:r>
      <w:r>
        <w:rPr>
          <w:rFonts w:hint="eastAsia" w:ascii="微软雅黑" w:hAnsi="微软雅黑" w:eastAsia="微软雅黑" w:cs="微软雅黑"/>
          <w:color w:val="2A2F35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40" w:afterAutospacing="0"/>
        <w:ind w:left="0" w:right="180"/>
        <w:jc w:val="left"/>
        <w:rPr>
          <w:rFonts w:hint="eastAsia" w:ascii="微软雅黑" w:hAnsi="微软雅黑" w:eastAsia="微软雅黑" w:cs="微软雅黑"/>
          <w:vanish/>
          <w:color w:val="2A2F35"/>
          <w:sz w:val="14"/>
          <w:szCs w:val="14"/>
        </w:rPr>
      </w:pPr>
      <w:r>
        <w:rPr>
          <w:rFonts w:hint="eastAsia" w:ascii="微软雅黑" w:hAnsi="微软雅黑" w:eastAsia="微软雅黑" w:cs="微软雅黑"/>
          <w:vanish/>
          <w:color w:val="2A2F35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object>
          <v:shape id="_x0000_i1025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微软雅黑"/>
          <w:vanish/>
          <w:color w:val="2A2F35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object>
          <v:shape id="_x0000_i1026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40" w:afterAutospacing="0"/>
        <w:ind w:left="0" w:right="180"/>
        <w:jc w:val="left"/>
        <w:rPr>
          <w:rFonts w:hint="eastAsia" w:ascii="微软雅黑" w:hAnsi="微软雅黑" w:eastAsia="微软雅黑" w:cs="微软雅黑"/>
          <w:color w:val="2A2F35"/>
          <w:sz w:val="14"/>
          <w:szCs w:val="14"/>
        </w:rPr>
      </w:pPr>
      <w:r>
        <w:rPr>
          <w:rFonts w:hint="eastAsia" w:ascii="微软雅黑" w:hAnsi="微软雅黑" w:eastAsia="微软雅黑" w:cs="微软雅黑"/>
          <w:vanish/>
          <w:color w:val="2A2F35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object>
          <v:shape id="_x0000_i1027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/>
              <w:rPr>
                <w:sz w:val="19"/>
                <w:szCs w:val="19"/>
              </w:rPr>
            </w:pPr>
            <w:r>
              <w:rPr>
                <w:rFonts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学校各单位：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为进一步深化教育教学改革，提高人才培养质量，根据《河南省教育厅关于开展2024年河南省高等教育教学成果奖评审工作的通知》（教高〔2024〕233号）和《新乡医学院三全学院教学成果奖奖励办法(试行）》（教办高〔2020〕2号）文件要求，现开展我校2024年教学成果奖评选工作，现将有关事项通知如下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rFonts w:ascii="黑体" w:hAnsi="宋体" w:eastAsia="黑体" w:cs="黑体"/>
                <w:color w:val="2A2F35"/>
                <w:sz w:val="28"/>
                <w:szCs w:val="28"/>
                <w:bdr w:val="none" w:color="auto" w:sz="0" w:space="0"/>
              </w:rPr>
              <w:t>一、申报范围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1.2021年立项并通过结项鉴定的省级教育教学改革研究与实践项目。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2.2021年以来立项并通过结项鉴定的河南省教育科学规划课题、河南省医学教育研究项目。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3.2021年立项并通过结项鉴定的校级教育教学改革研究与实践项目。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4.其他教育教学成果突出、应用效果显著的也可申报。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以上所有项目和成果的第一完成单位必须为新乡医学院三全学院。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2A2F35"/>
                <w:sz w:val="28"/>
                <w:szCs w:val="28"/>
                <w:bdr w:val="none" w:color="auto" w:sz="0" w:space="0"/>
              </w:rPr>
              <w:t>二、奖项设置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本次校级教学成果奖评选，设特等奖1项、一等奖2项、二等奖3项，共计6项，各个等级奖评选坚持质量第一、宁缺毋滥。获得校级特等奖和一等奖的将推荐申报省级教学成果奖评选。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2A2F35"/>
                <w:sz w:val="28"/>
                <w:szCs w:val="28"/>
                <w:bdr w:val="none" w:color="auto" w:sz="0" w:space="0"/>
              </w:rPr>
              <w:t>三、评选程序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1.凡符合条件者，按要求填写《新乡医学院三全学院教学成果奖申报书》（附件1），并提交项目（课题）结项证书、教学成果报告等相关材料。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2.各单位汇总申报材料后，填写汇总表并报送至教务部。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3.教务部邀请校内外专家组成评审委员会，对申报材料进行评审并公布结果。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2A2F35"/>
                <w:sz w:val="28"/>
                <w:szCs w:val="28"/>
                <w:bdr w:val="none" w:color="auto" w:sz="0" w:space="0"/>
              </w:rPr>
              <w:t>四、申报材料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1.《新乡医学院三全学院教学成果奖申报书》（附件1）。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2.《新乡医学院三全学院教学成果主要完成人成果情况统计表》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3.能够反映成果质量和水平的教学成果报告，5000字左右。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4.与成果相关的国家级、省级教学项目。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5.教学成果校外推广应用及效果证明（请按照附件5格式要求填写，推广应用及效果证明须加盖学校公章）。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6.教育教学研究代表性论文论著。限5篇论文、2部著作。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7.获得奖励。成果及主要成员获得的地市级以上奖励。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8.新闻媒体报道。省级以上新闻媒体上宣传报道（纸质媒体或官方网站），限5篇。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9.教材成果须提交样书及教材电子文档，电子文档包括教材封面、出版信息页、目录及精选内容（不超过50页PDF 格式文档），限5部。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上述纸质材料和教材样书各一式一份，并发送全部材料电子档至指定邮箱。第1项《申报书》单独成册，第2项《成果情况统计表》单独成册，第3-9项材料按顺序合装成册（软皮平装、胶装，首页为附件目录，要求见附件4）。纸质材料要用档案袋装好，每袋限装一项成果的材料，并将《申报书》封面（复印件）贴于档案袋正面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2A2F35"/>
                <w:sz w:val="28"/>
                <w:szCs w:val="28"/>
                <w:bdr w:val="none" w:color="auto" w:sz="0" w:space="0"/>
              </w:rPr>
              <w:t>五、工作要求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1.申报材料（纸质、电子版）由院（部）统一组织报送，不接受个人申报。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 xml:space="preserve">2.《申报书》需院（部）填写推荐意见并加盖公章。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3.院（部）负责对申报材料的真实性进行审核，审核通过后需在《新乡医学院三全学院教学成果主要完成人成果情况统计表》加盖公章，并报送《新乡医学院三全学院教学成果奖申报汇总表》。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4.报送材料电子稿，每个项目请单独建立文件夹并以申报人姓名命名，发送至邮箱：sqjwjg@163.com，邮件“主题”栏中注明报送内容、院（部）、份数，如“教学成果奖基础医学院1份”。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5.院（部）须在2024年7月29日之前报送材料，逾期不报，视为弃权。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color w:val="2A2F35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附件：1.新乡医学院三全学院教学成果奖申报书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1400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2.新乡医学院三全学院教学成果主要完成人成果情况统计表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1400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3.新乡医学院三全学院教学成果奖申报汇总表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1400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4.新乡医学院三全学院教学成果奖附件材料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1400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5.教学成果校外推广应用及效果证明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1400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6.河南省教育厅关于开展2024年河南省高等教育教学成果奖评审工作的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1400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  通知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color w:val="2A2F35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rPr>
                <w:sz w:val="19"/>
                <w:szCs w:val="19"/>
              </w:rPr>
            </w:pPr>
            <w:r>
              <w:rPr>
                <w:color w:val="2A2F35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1120" w:firstLine="560"/>
              <w:jc w:val="right"/>
              <w:rPr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教务部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9" w:lineRule="atLeast"/>
              <w:ind w:left="0" w:right="0" w:firstLine="560"/>
              <w:jc w:val="right"/>
              <w:rPr>
                <w:sz w:val="19"/>
                <w:szCs w:val="19"/>
              </w:rPr>
            </w:pPr>
            <w:r>
              <w:rPr>
                <w:color w:val="2A2F35"/>
                <w:sz w:val="19"/>
                <w:szCs w:val="19"/>
              </w:rPr>
              <w:t>                                   </w:t>
            </w:r>
            <w:r>
              <w:rPr>
                <w:rFonts w:hint="eastAsia" w:ascii="仿宋" w:hAnsi="仿宋" w:eastAsia="仿宋" w:cs="仿宋"/>
                <w:color w:val="2A2F35"/>
                <w:sz w:val="28"/>
                <w:szCs w:val="28"/>
                <w:bdr w:val="none" w:color="auto" w:sz="0" w:space="0"/>
              </w:rPr>
              <w:t>2024年7月18日</w:t>
            </w:r>
            <w:r>
              <w:rPr>
                <w:rFonts w:ascii="Calibri" w:hAnsi="Calibri" w:eastAsia="Calibri" w:cs="Calibri"/>
                <w:color w:val="2A2F35"/>
                <w:sz w:val="28"/>
                <w:szCs w:val="28"/>
                <w:bdr w:val="none" w:color="auto" w:sz="0" w:space="0"/>
              </w:rPr>
              <w:t>   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ZjI0ZDA5OWE0NzgxOTk2NGExZjJkNzdmZTNiMjMifQ=="/>
  </w:docVars>
  <w:rsids>
    <w:rsidRoot w:val="40CA79B7"/>
    <w:rsid w:val="40CA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kern w:val="0"/>
      <w:sz w:val="14"/>
      <w:szCs w:val="14"/>
      <w:lang w:val="en-US" w:eastAsia="zh-CN" w:bidi="ar"/>
    </w:rPr>
  </w:style>
  <w:style w:type="character" w:styleId="5">
    <w:name w:val="FollowedHyperlink"/>
    <w:basedOn w:val="4"/>
    <w:uiPriority w:val="0"/>
    <w:rPr>
      <w:color w:val="296FBE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uiPriority w:val="0"/>
  </w:style>
  <w:style w:type="character" w:styleId="8">
    <w:name w:val="HTML Variable"/>
    <w:basedOn w:val="4"/>
    <w:uiPriority w:val="0"/>
  </w:style>
  <w:style w:type="character" w:styleId="9">
    <w:name w:val="Hyperlink"/>
    <w:basedOn w:val="4"/>
    <w:uiPriority w:val="0"/>
    <w:rPr>
      <w:color w:val="296FBE"/>
      <w:u w:val="none"/>
    </w:rPr>
  </w:style>
  <w:style w:type="character" w:styleId="10">
    <w:name w:val="HTML Code"/>
    <w:basedOn w:val="4"/>
    <w:uiPriority w:val="0"/>
    <w:rPr>
      <w:rFonts w:ascii="微软雅黑" w:hAnsi="微软雅黑" w:eastAsia="微软雅黑" w:cs="微软雅黑"/>
      <w:sz w:val="14"/>
      <w:szCs w:val="14"/>
      <w:bdr w:val="none" w:color="auto" w:sz="0" w:space="0"/>
    </w:rPr>
  </w:style>
  <w:style w:type="character" w:styleId="11">
    <w:name w:val="HTML Cite"/>
    <w:basedOn w:val="4"/>
    <w:uiPriority w:val="0"/>
  </w:style>
  <w:style w:type="character" w:customStyle="1" w:styleId="12">
    <w:name w:val="hilite"/>
    <w:basedOn w:val="4"/>
    <w:uiPriority w:val="0"/>
    <w:rPr>
      <w:color w:val="FFFFFF"/>
      <w:bdr w:val="none" w:color="111111" w:sz="0" w:space="0"/>
      <w:shd w:val="clear" w:fill="666666"/>
    </w:rPr>
  </w:style>
  <w:style w:type="character" w:customStyle="1" w:styleId="13">
    <w:name w:val="first-child"/>
    <w:basedOn w:val="4"/>
    <w:uiPriority w:val="0"/>
    <w:rPr>
      <w:bdr w:val="none" w:color="auto" w:sz="0" w:space="0"/>
    </w:rPr>
  </w:style>
  <w:style w:type="character" w:customStyle="1" w:styleId="14">
    <w:name w:val="layui-layer-tabnow"/>
    <w:basedOn w:val="4"/>
    <w:uiPriority w:val="0"/>
    <w:rPr>
      <w:bdr w:val="single" w:color="CCCCCC" w:sz="4" w:space="0"/>
      <w:shd w:val="clear" w:fill="FFFFFF"/>
    </w:rPr>
  </w:style>
  <w:style w:type="character" w:customStyle="1" w:styleId="15">
    <w:name w:val="w32"/>
    <w:basedOn w:val="4"/>
    <w:uiPriority w:val="0"/>
  </w:style>
  <w:style w:type="character" w:customStyle="1" w:styleId="16">
    <w:name w:val="button4"/>
    <w:basedOn w:val="4"/>
    <w:uiPriority w:val="0"/>
  </w:style>
  <w:style w:type="character" w:customStyle="1" w:styleId="17">
    <w:name w:val="active8"/>
    <w:basedOn w:val="4"/>
    <w:uiPriority w:val="0"/>
    <w:rPr>
      <w:color w:val="00FF00"/>
      <w:bdr w:val="none" w:color="FF0000" w:sz="0" w:space="0"/>
      <w:shd w:val="clear" w:fill="111111"/>
    </w:rPr>
  </w:style>
  <w:style w:type="character" w:customStyle="1" w:styleId="18">
    <w:name w:val="icontext2"/>
    <w:basedOn w:val="4"/>
    <w:uiPriority w:val="0"/>
  </w:style>
  <w:style w:type="character" w:customStyle="1" w:styleId="19">
    <w:name w:val="cy"/>
    <w:basedOn w:val="4"/>
    <w:uiPriority w:val="0"/>
  </w:style>
  <w:style w:type="character" w:customStyle="1" w:styleId="20">
    <w:name w:val="after"/>
    <w:basedOn w:val="4"/>
    <w:uiPriority w:val="0"/>
    <w:rPr>
      <w:sz w:val="0"/>
      <w:szCs w:val="0"/>
    </w:rPr>
  </w:style>
  <w:style w:type="character" w:customStyle="1" w:styleId="21">
    <w:name w:val="cdropleft"/>
    <w:basedOn w:val="4"/>
    <w:uiPriority w:val="0"/>
  </w:style>
  <w:style w:type="character" w:customStyle="1" w:styleId="22">
    <w:name w:val="drapbtn"/>
    <w:basedOn w:val="4"/>
    <w:uiPriority w:val="0"/>
  </w:style>
  <w:style w:type="character" w:customStyle="1" w:styleId="23">
    <w:name w:val="hover45"/>
    <w:basedOn w:val="4"/>
    <w:uiPriority w:val="0"/>
    <w:rPr>
      <w:color w:val="FFFFFF"/>
    </w:rPr>
  </w:style>
  <w:style w:type="character" w:customStyle="1" w:styleId="24">
    <w:name w:val="pagechatarealistclose_box"/>
    <w:basedOn w:val="4"/>
    <w:uiPriority w:val="0"/>
  </w:style>
  <w:style w:type="character" w:customStyle="1" w:styleId="25">
    <w:name w:val="pagechatarealistclose_box1"/>
    <w:basedOn w:val="4"/>
    <w:uiPriority w:val="0"/>
  </w:style>
  <w:style w:type="character" w:customStyle="1" w:styleId="26">
    <w:name w:val="cdropright"/>
    <w:basedOn w:val="4"/>
    <w:uiPriority w:val="0"/>
  </w:style>
  <w:style w:type="character" w:customStyle="1" w:styleId="27">
    <w:name w:val="choosename"/>
    <w:basedOn w:val="4"/>
    <w:uiPriority w:val="0"/>
  </w:style>
  <w:style w:type="character" w:customStyle="1" w:styleId="28">
    <w:name w:val="viewscale"/>
    <w:basedOn w:val="4"/>
    <w:uiPriority w:val="0"/>
    <w:rPr>
      <w:color w:val="FFFFFF"/>
      <w:sz w:val="19"/>
      <w:szCs w:val="19"/>
    </w:rPr>
  </w:style>
  <w:style w:type="character" w:customStyle="1" w:styleId="29">
    <w:name w:val="ico1660"/>
    <w:basedOn w:val="4"/>
    <w:uiPriority w:val="0"/>
  </w:style>
  <w:style w:type="character" w:customStyle="1" w:styleId="30">
    <w:name w:val="ico1661"/>
    <w:basedOn w:val="4"/>
    <w:uiPriority w:val="0"/>
  </w:style>
  <w:style w:type="character" w:customStyle="1" w:styleId="31">
    <w:name w:val="ico1662"/>
    <w:basedOn w:val="4"/>
    <w:uiPriority w:val="0"/>
  </w:style>
  <w:style w:type="character" w:customStyle="1" w:styleId="32">
    <w:name w:val="icontext3"/>
    <w:basedOn w:val="4"/>
    <w:uiPriority w:val="0"/>
  </w:style>
  <w:style w:type="character" w:customStyle="1" w:styleId="33">
    <w:name w:val="icontext1"/>
    <w:basedOn w:val="4"/>
    <w:uiPriority w:val="0"/>
  </w:style>
  <w:style w:type="character" w:customStyle="1" w:styleId="34">
    <w:name w:val="icontext11"/>
    <w:basedOn w:val="4"/>
    <w:uiPriority w:val="0"/>
  </w:style>
  <w:style w:type="character" w:customStyle="1" w:styleId="35">
    <w:name w:val="icontext12"/>
    <w:basedOn w:val="4"/>
    <w:uiPriority w:val="0"/>
  </w:style>
  <w:style w:type="character" w:customStyle="1" w:styleId="36">
    <w:name w:val="iconline2"/>
    <w:basedOn w:val="4"/>
    <w:uiPriority w:val="0"/>
  </w:style>
  <w:style w:type="character" w:customStyle="1" w:styleId="37">
    <w:name w:val="iconline21"/>
    <w:basedOn w:val="4"/>
    <w:uiPriority w:val="0"/>
  </w:style>
  <w:style w:type="character" w:customStyle="1" w:styleId="38">
    <w:name w:val="tmpztreemove_arrow"/>
    <w:basedOn w:val="4"/>
    <w:uiPriority w:val="0"/>
  </w:style>
  <w:style w:type="character" w:customStyle="1" w:styleId="39">
    <w:name w:val="moreaction32"/>
    <w:basedOn w:val="4"/>
    <w:uiPriority w:val="0"/>
  </w:style>
  <w:style w:type="character" w:customStyle="1" w:styleId="40">
    <w:name w:val="liked_gray"/>
    <w:basedOn w:val="4"/>
    <w:uiPriority w:val="0"/>
    <w:rPr>
      <w:color w:val="FFFFFF"/>
    </w:rPr>
  </w:style>
  <w:style w:type="character" w:customStyle="1" w:styleId="41">
    <w:name w:val="estimate_gray"/>
    <w:basedOn w:val="4"/>
    <w:uiPriority w:val="0"/>
  </w:style>
  <w:style w:type="character" w:customStyle="1" w:styleId="42">
    <w:name w:val="estimate_gray1"/>
    <w:basedOn w:val="4"/>
    <w:uiPriority w:val="0"/>
    <w:rPr>
      <w:color w:val="FFFFFF"/>
    </w:rPr>
  </w:style>
  <w:style w:type="character" w:customStyle="1" w:styleId="43">
    <w:name w:val="pubmsg7"/>
    <w:basedOn w:val="4"/>
    <w:uiPriority w:val="0"/>
  </w:style>
  <w:style w:type="character" w:customStyle="1" w:styleId="44">
    <w:name w:val="wopacity3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2024-07-18T01:33:00Z</dcterms:created>
  <dc:creator>范～可乐妈</dc:creator>
  <cp:lastModifiedBy>范～可乐妈</cp:lastModifiedBy>
  <dcterms:modified xsi:type="dcterms:W3CDTF">2024-07-18T01:33:48Z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FB29EB20BF94407B9A5AF77ED2636F82_11</vt:lpwstr>
  </property>
</Properties>
</file>